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112" w:rsidRDefault="00617867" w:rsidP="00A22D67">
      <w:pPr>
        <w:pStyle w:val="Title"/>
      </w:pPr>
      <w:r>
        <w:t xml:space="preserve">PETOBA MARKETING </w:t>
      </w:r>
      <w:r w:rsidR="00EB5013">
        <w:t>IFRAME</w:t>
      </w:r>
      <w:r>
        <w:t xml:space="preserve"> AGREEMENT </w:t>
      </w:r>
    </w:p>
    <w:p w:rsidR="00617867" w:rsidRDefault="00617867" w:rsidP="00E928EA">
      <w:pPr>
        <w:jc w:val="both"/>
      </w:pPr>
      <w:r w:rsidRPr="00A22D67">
        <w:rPr>
          <w:b/>
        </w:rPr>
        <w:t>THIS AGREEMENT</w:t>
      </w:r>
      <w:r>
        <w:t xml:space="preserve"> is made on the </w:t>
      </w:r>
      <w:r w:rsidR="00EB5013" w:rsidRPr="00DC740D">
        <w:rPr>
          <w:highlight w:val="yellow"/>
        </w:rPr>
        <w:t>INSERT DATE</w:t>
      </w:r>
    </w:p>
    <w:p w:rsidR="00617867" w:rsidRDefault="00617867" w:rsidP="00E928EA">
      <w:pPr>
        <w:jc w:val="both"/>
      </w:pPr>
      <w:r>
        <w:t xml:space="preserve">BETWEEN </w:t>
      </w:r>
    </w:p>
    <w:p w:rsidR="00617867" w:rsidRDefault="00617867" w:rsidP="00E928EA">
      <w:pPr>
        <w:pStyle w:val="ListParagraph"/>
        <w:numPr>
          <w:ilvl w:val="0"/>
          <w:numId w:val="1"/>
        </w:numPr>
        <w:ind w:left="0" w:firstLine="0"/>
        <w:jc w:val="both"/>
      </w:pPr>
      <w:r w:rsidRPr="00A22D67">
        <w:rPr>
          <w:b/>
        </w:rPr>
        <w:t>PETOBA MARKETING LIMITED</w:t>
      </w:r>
      <w:r>
        <w:t xml:space="preserve"> who </w:t>
      </w:r>
      <w:r w:rsidRPr="00617867">
        <w:t>whose Registered Office is at Edmund House, 27 St. James's Rd, Dudley, West Midlands, DY1 3JD a Company registered in England and Wales, Company Registration Number 06506214 (“PML”)</w:t>
      </w:r>
    </w:p>
    <w:p w:rsidR="00617867" w:rsidRDefault="00617867" w:rsidP="00E928EA">
      <w:pPr>
        <w:jc w:val="both"/>
      </w:pPr>
      <w:r>
        <w:t>AND</w:t>
      </w:r>
    </w:p>
    <w:p w:rsidR="00617867" w:rsidRPr="00130F23" w:rsidRDefault="00130F23" w:rsidP="00130F23">
      <w:pPr>
        <w:rPr>
          <w:color w:val="000000"/>
        </w:rPr>
      </w:pPr>
      <w:proofErr w:type="spellStart"/>
      <w:r>
        <w:t>eAZe</w:t>
      </w:r>
      <w:proofErr w:type="spellEnd"/>
      <w:r>
        <w:t xml:space="preserve"> Media Ltd</w:t>
      </w:r>
      <w:r w:rsidR="00BD7CAE">
        <w:t xml:space="preserve"> </w:t>
      </w:r>
      <w:r w:rsidR="00617867">
        <w:t xml:space="preserve">whose Registered Office is at </w:t>
      </w:r>
      <w:proofErr w:type="spellStart"/>
      <w:r>
        <w:rPr>
          <w:color w:val="000000"/>
        </w:rPr>
        <w:t>Unti</w:t>
      </w:r>
      <w:proofErr w:type="spellEnd"/>
      <w:r>
        <w:rPr>
          <w:color w:val="000000"/>
        </w:rPr>
        <w:t xml:space="preserve"> 9F Rake Industries Rake, </w:t>
      </w:r>
      <w:proofErr w:type="spellStart"/>
      <w:r>
        <w:rPr>
          <w:color w:val="000000"/>
        </w:rPr>
        <w:t>Petersfield</w:t>
      </w:r>
      <w:proofErr w:type="spellEnd"/>
      <w:r>
        <w:rPr>
          <w:color w:val="000000"/>
        </w:rPr>
        <w:t>, Hampshire, GU31 5DU</w:t>
      </w:r>
      <w:r w:rsidR="00617867">
        <w:t xml:space="preserve">, </w:t>
      </w:r>
      <w:r w:rsidR="00617867" w:rsidRPr="00617867">
        <w:t xml:space="preserve">a Company registered in England and Wales, Company Registration Number </w:t>
      </w:r>
      <w:r>
        <w:t>07890801</w:t>
      </w:r>
      <w:r w:rsidR="00617867" w:rsidRPr="00617867">
        <w:t xml:space="preserve"> (“</w:t>
      </w:r>
      <w:r>
        <w:t>EZ</w:t>
      </w:r>
      <w:r w:rsidR="00617867" w:rsidRPr="00617867">
        <w:t>”)</w:t>
      </w:r>
    </w:p>
    <w:p w:rsidR="00617867" w:rsidRDefault="00617867" w:rsidP="00E44F7A">
      <w:pPr>
        <w:pStyle w:val="Heading1"/>
      </w:pPr>
      <w:r>
        <w:t>DEFINITIONS</w:t>
      </w:r>
    </w:p>
    <w:p w:rsidR="00617867" w:rsidRDefault="00617867" w:rsidP="00E928EA">
      <w:pPr>
        <w:jc w:val="both"/>
      </w:pPr>
      <w:r w:rsidRPr="00617867">
        <w:t>“</w:t>
      </w:r>
      <w:r>
        <w:t>MERCHANT</w:t>
      </w:r>
      <w:r w:rsidRPr="00617867">
        <w:t>” means a business, with its own website which offers goods and/or services for sale and which enters into an Affiliate Agreement with PML.</w:t>
      </w:r>
    </w:p>
    <w:p w:rsidR="00617867" w:rsidRDefault="00617867" w:rsidP="00E928EA">
      <w:pPr>
        <w:jc w:val="both"/>
      </w:pPr>
      <w:r w:rsidRPr="00617867">
        <w:t>“</w:t>
      </w:r>
      <w:r>
        <w:t>AFFILIATE AGREEMENT</w:t>
      </w:r>
      <w:r w:rsidRPr="00617867">
        <w:t xml:space="preserve">” means the agreement between PML and Merchants, either directly or through a Network, whereby as a result of agreed internet-based marketing on the </w:t>
      </w:r>
      <w:r w:rsidR="00EB5013">
        <w:t>IFRAME</w:t>
      </w:r>
      <w:r w:rsidRPr="00617867">
        <w:t>, the Merchants pay PML a commission payment, either directly or through a Network, when end-users either make a Valid Click or a Valid Purchase.</w:t>
      </w:r>
    </w:p>
    <w:p w:rsidR="00617867" w:rsidRDefault="00617867" w:rsidP="00E928EA">
      <w:pPr>
        <w:jc w:val="both"/>
      </w:pPr>
      <w:r w:rsidRPr="00617867">
        <w:t>“</w:t>
      </w:r>
      <w:r>
        <w:t>AGREED AUDITING FREQUENCY</w:t>
      </w:r>
      <w:r w:rsidRPr="00617867">
        <w:t xml:space="preserve">” means the frequency with which the Auditing Records will be sent to </w:t>
      </w:r>
      <w:r w:rsidR="00130F23">
        <w:t>EZ</w:t>
      </w:r>
      <w:r w:rsidRPr="00617867">
        <w:t xml:space="preserve"> by PML. The parties have agreed that the Auditing Records and will be sent to </w:t>
      </w:r>
      <w:r w:rsidR="00130F23">
        <w:t>EZ</w:t>
      </w:r>
      <w:r w:rsidRPr="00617867">
        <w:t xml:space="preserve"> by 9am on the 3rd working day of each calendar month in respect of the previous month end. So, for example records for the period of the 1st July 20</w:t>
      </w:r>
      <w:r>
        <w:t>11</w:t>
      </w:r>
      <w:r w:rsidRPr="00617867">
        <w:t xml:space="preserve"> to the 31st July 20</w:t>
      </w:r>
      <w:r>
        <w:t>11</w:t>
      </w:r>
      <w:r w:rsidRPr="00617867">
        <w:t xml:space="preserve"> inclusive will be sent by PML to </w:t>
      </w:r>
      <w:r w:rsidR="00130F23">
        <w:t>EZ</w:t>
      </w:r>
      <w:r w:rsidRPr="00617867">
        <w:t xml:space="preserve"> by the 3rd working day of August 20</w:t>
      </w:r>
      <w:r>
        <w:t>11</w:t>
      </w:r>
    </w:p>
    <w:p w:rsidR="00617867" w:rsidRDefault="00617867" w:rsidP="00E928EA">
      <w:pPr>
        <w:jc w:val="both"/>
      </w:pPr>
      <w:r w:rsidRPr="00617867">
        <w:t>“Auditing Records” means the records, whether held on paper, electronically, or in any format whatsoever determined by PML in their absolute discretion, and which will comprise full and accurate records of the information as detailed in Schedule 4.</w:t>
      </w:r>
    </w:p>
    <w:p w:rsidR="00E928EA" w:rsidRDefault="00E928EA" w:rsidP="00E928EA">
      <w:pPr>
        <w:jc w:val="both"/>
      </w:pPr>
      <w:r>
        <w:t xml:space="preserve">“COMMISSION” and “COMMISSION PAYMENT” means the amount paid by a Merchant, either directly or through a Network, to PML in accordance with the applicable Affiliate Agreement either for Valid Clicks or for Valid Purchases, as applicable and in respect of the </w:t>
      </w:r>
      <w:r w:rsidR="00EB5013">
        <w:t>IFRAME</w:t>
      </w:r>
      <w:r>
        <w:t xml:space="preserve">, which is either expressed as a </w:t>
      </w:r>
    </w:p>
    <w:p w:rsidR="00E928EA" w:rsidRDefault="00E928EA" w:rsidP="00E928EA">
      <w:pPr>
        <w:jc w:val="both"/>
      </w:pPr>
      <w:r>
        <w:t>(</w:t>
      </w:r>
      <w:proofErr w:type="spellStart"/>
      <w:r>
        <w:t>i</w:t>
      </w:r>
      <w:proofErr w:type="spellEnd"/>
      <w:r>
        <w:t xml:space="preserve">) </w:t>
      </w:r>
      <w:proofErr w:type="gramStart"/>
      <w:r>
        <w:t>cost</w:t>
      </w:r>
      <w:proofErr w:type="gramEnd"/>
      <w:r>
        <w:t xml:space="preserve"> per acquisition based on a percentage of the end-users purchase of goods and/or services for Valid Purchases or</w:t>
      </w:r>
    </w:p>
    <w:p w:rsidR="00617867" w:rsidRDefault="00E928EA" w:rsidP="00E928EA">
      <w:pPr>
        <w:jc w:val="both"/>
      </w:pPr>
      <w:r>
        <w:t xml:space="preserve">(ii) </w:t>
      </w:r>
      <w:proofErr w:type="gramStart"/>
      <w:r>
        <w:t>cost</w:t>
      </w:r>
      <w:proofErr w:type="gramEnd"/>
      <w:r>
        <w:t xml:space="preserve"> per click for Valid Clicks. PML will collect any commission in accordance with the Affiliate Agreement with the respective Merchants.</w:t>
      </w:r>
    </w:p>
    <w:p w:rsidR="00E928EA" w:rsidRDefault="00E928EA" w:rsidP="00E928EA">
      <w:pPr>
        <w:jc w:val="both"/>
      </w:pPr>
      <w:r w:rsidRPr="00E928EA">
        <w:lastRenderedPageBreak/>
        <w:t>"</w:t>
      </w:r>
      <w:r>
        <w:t>CONFIDENTIAL INFORMATION</w:t>
      </w:r>
      <w:r w:rsidRPr="00E928EA">
        <w:t xml:space="preserve">" means, in relation to either party, any information which is disclosed to that party by the other party (whether or not developed by the other) including, without limitation (a) the technical information relating to the </w:t>
      </w:r>
      <w:r w:rsidR="00EB5013">
        <w:t>IFRAME</w:t>
      </w:r>
      <w:r w:rsidRPr="00E928EA">
        <w:t xml:space="preserve">, (b) the preparation and management of the </w:t>
      </w:r>
      <w:r w:rsidR="00EB5013">
        <w:t>IFRAME</w:t>
      </w:r>
      <w:r w:rsidRPr="00E928EA">
        <w:t>, (c) pre-existing or new information that relates to all ideas, designs, methods, discoveries, improvements, products or other results of this agreement, (d) trade secrets, (e) product data, (f) proprietary rights, (g) business and financial affairs, (h) product developments, (</w:t>
      </w:r>
      <w:proofErr w:type="spellStart"/>
      <w:r w:rsidRPr="00E928EA">
        <w:t>i</w:t>
      </w:r>
      <w:proofErr w:type="spellEnd"/>
      <w:r w:rsidRPr="00E928EA">
        <w:t>) Affiliate and Merchant information and Affiliate Agreements, (j) client/customer and employee information.</w:t>
      </w:r>
    </w:p>
    <w:p w:rsidR="00E928EA" w:rsidRDefault="00E928EA" w:rsidP="00E928EA">
      <w:pPr>
        <w:jc w:val="both"/>
      </w:pPr>
      <w:r w:rsidRPr="00E928EA">
        <w:t>“</w:t>
      </w:r>
      <w:r>
        <w:t>CONFIRMED SALE</w:t>
      </w:r>
      <w:r w:rsidRPr="00E928EA">
        <w:t>” means a pending sale which has been confirmed and validated by the Merchant as being due for commission payment</w:t>
      </w:r>
    </w:p>
    <w:p w:rsidR="00E928EA" w:rsidRDefault="00E928EA" w:rsidP="00E928EA">
      <w:pPr>
        <w:jc w:val="both"/>
      </w:pPr>
      <w:r w:rsidRPr="00E928EA">
        <w:t>“</w:t>
      </w:r>
      <w:r>
        <w:t>DECLINED SALE</w:t>
      </w:r>
      <w:r w:rsidRPr="00E928EA">
        <w:t>” means a pending sale which will not be confirmed and validated by the Merchant as being due for a commission payment and which the Merchant has declined in accordance with the Affiliate Agreement.</w:t>
      </w:r>
    </w:p>
    <w:p w:rsidR="00E928EA" w:rsidRDefault="00E928EA" w:rsidP="00E928EA">
      <w:pPr>
        <w:jc w:val="both"/>
      </w:pPr>
      <w:r w:rsidRPr="00E928EA">
        <w:t>“</w:t>
      </w:r>
      <w:r>
        <w:t>END-USER</w:t>
      </w:r>
      <w:r w:rsidRPr="00E928EA">
        <w:t xml:space="preserve">” means any person, </w:t>
      </w:r>
      <w:proofErr w:type="spellStart"/>
      <w:r w:rsidRPr="00E928EA">
        <w:t>organisation</w:t>
      </w:r>
      <w:proofErr w:type="spellEnd"/>
      <w:r w:rsidRPr="00E928EA">
        <w:t xml:space="preserve"> or body who visit the </w:t>
      </w:r>
      <w:r w:rsidR="00EB5013">
        <w:t>IFRAME</w:t>
      </w:r>
      <w:r w:rsidRPr="00E928EA">
        <w:t xml:space="preserve"> and who clicks on a link within the </w:t>
      </w:r>
      <w:r w:rsidR="00EB5013">
        <w:t>IFRAME</w:t>
      </w:r>
      <w:r w:rsidRPr="00E928EA">
        <w:t xml:space="preserve"> to visit a Merchant’s website.</w:t>
      </w:r>
    </w:p>
    <w:p w:rsidR="00E928EA" w:rsidRDefault="00E928EA" w:rsidP="00E928EA">
      <w:pPr>
        <w:jc w:val="both"/>
      </w:pPr>
      <w:r w:rsidRPr="00E928EA">
        <w:t>“</w:t>
      </w:r>
      <w:r w:rsidR="00130F23">
        <w:t>EZ</w:t>
      </w:r>
      <w:r w:rsidRPr="00E928EA">
        <w:t xml:space="preserve"> </w:t>
      </w:r>
      <w:r>
        <w:t>PROPERTY</w:t>
      </w:r>
      <w:r w:rsidRPr="00E928EA">
        <w:t xml:space="preserve">” means any logos, trademarks, trade names, graphics, text, images and copyright materials provided exclusively by </w:t>
      </w:r>
      <w:r w:rsidR="00130F23">
        <w:t>EZ</w:t>
      </w:r>
      <w:r w:rsidRPr="00E928EA">
        <w:t xml:space="preserve"> for the purposes of the </w:t>
      </w:r>
      <w:r w:rsidR="00EB5013">
        <w:t>IFRAME</w:t>
      </w:r>
    </w:p>
    <w:p w:rsidR="00E928EA" w:rsidRDefault="00E928EA" w:rsidP="00E928EA">
      <w:pPr>
        <w:jc w:val="both"/>
      </w:pPr>
      <w:r w:rsidRPr="00E928EA">
        <w:t>“</w:t>
      </w:r>
      <w:r>
        <w:t>INTELLECTUAL PROPERTY RIGHTS</w:t>
      </w:r>
      <w:r w:rsidRPr="00E928EA">
        <w:t xml:space="preserve">” means any patent, trademark, service mark, registered design, copyright, design right, any contact or database rights, know-how, confidential information or process, any application for any of the above, and any other intellectual property right </w:t>
      </w:r>
      <w:proofErr w:type="spellStart"/>
      <w:r w:rsidRPr="00E928EA">
        <w:t>recognised</w:t>
      </w:r>
      <w:proofErr w:type="spellEnd"/>
      <w:r w:rsidRPr="00E928EA">
        <w:t xml:space="preserve"> in any part of the world whether or not presently existing or applied for which are held by the owning party.</w:t>
      </w:r>
    </w:p>
    <w:p w:rsidR="00E928EA" w:rsidRDefault="00E928EA" w:rsidP="00E928EA">
      <w:pPr>
        <w:jc w:val="both"/>
      </w:pPr>
      <w:r w:rsidRPr="00E928EA">
        <w:t>“L</w:t>
      </w:r>
      <w:r>
        <w:t>INK</w:t>
      </w:r>
      <w:r w:rsidRPr="00E928EA">
        <w:t xml:space="preserve">” means the hyperlink reference in any format (button, text, banner or any other format whosoever) from the </w:t>
      </w:r>
      <w:r w:rsidR="00EB5013">
        <w:t>IFRAME</w:t>
      </w:r>
      <w:r w:rsidRPr="00E928EA">
        <w:t xml:space="preserve"> to the Merchant’s website.</w:t>
      </w:r>
    </w:p>
    <w:p w:rsidR="00E928EA" w:rsidRDefault="00ED7F40" w:rsidP="00E928EA">
      <w:pPr>
        <w:jc w:val="both"/>
      </w:pPr>
      <w:r w:rsidRPr="00E928EA">
        <w:t xml:space="preserve"> </w:t>
      </w:r>
      <w:r w:rsidR="00E928EA" w:rsidRPr="00E928EA">
        <w:t>“</w:t>
      </w:r>
      <w:r w:rsidR="00E928EA">
        <w:t>MONTHLY AUDITING RECORDS</w:t>
      </w:r>
      <w:r w:rsidR="00E928EA" w:rsidRPr="00E928EA">
        <w:t>” means the Auditing records relating to one calendar month, from the 1st of the month to the last day of the month, inclusive.</w:t>
      </w:r>
    </w:p>
    <w:p w:rsidR="00E928EA" w:rsidRDefault="00E928EA" w:rsidP="00E928EA">
      <w:pPr>
        <w:jc w:val="both"/>
      </w:pPr>
      <w:r w:rsidRPr="00E928EA">
        <w:t>“</w:t>
      </w:r>
      <w:r>
        <w:t>MONTHLY COMMISSION PAYMENT</w:t>
      </w:r>
      <w:r w:rsidRPr="00E928EA">
        <w:t>” means the commission payment calculated in one calendar month, from the 1st of the month to the last day of the month, inclusive.</w:t>
      </w:r>
    </w:p>
    <w:p w:rsidR="00E928EA" w:rsidRDefault="00E928EA" w:rsidP="00E928EA">
      <w:pPr>
        <w:jc w:val="both"/>
      </w:pPr>
      <w:r w:rsidRPr="00E928EA">
        <w:t>“</w:t>
      </w:r>
      <w:r>
        <w:t>NOMINATED PERSONS</w:t>
      </w:r>
      <w:r w:rsidRPr="00E928EA">
        <w:t xml:space="preserve">” </w:t>
      </w:r>
      <w:proofErr w:type="gramStart"/>
      <w:r w:rsidRPr="00E928EA">
        <w:t>means</w:t>
      </w:r>
      <w:proofErr w:type="gramEnd"/>
      <w:r w:rsidRPr="00E928EA">
        <w:t xml:space="preserve"> the people within the </w:t>
      </w:r>
      <w:r w:rsidR="00130F23">
        <w:t>EZ</w:t>
      </w:r>
      <w:r w:rsidRPr="00E928EA">
        <w:t xml:space="preserve"> </w:t>
      </w:r>
      <w:proofErr w:type="spellStart"/>
      <w:r w:rsidRPr="00E928EA">
        <w:t>organisation</w:t>
      </w:r>
      <w:proofErr w:type="spellEnd"/>
      <w:r w:rsidRPr="00E928EA">
        <w:t xml:space="preserve"> who will be dealing with PML as detailed at Schedule 5. </w:t>
      </w:r>
      <w:r w:rsidR="00130F23">
        <w:t>EZ</w:t>
      </w:r>
      <w:r w:rsidRPr="00E928EA">
        <w:t xml:space="preserve"> Nominated Persons will take responsibility for communicating with PML and can provide instructions.</w:t>
      </w:r>
    </w:p>
    <w:p w:rsidR="00E928EA" w:rsidRDefault="00E928EA" w:rsidP="00E928EA">
      <w:pPr>
        <w:jc w:val="both"/>
      </w:pPr>
      <w:r w:rsidRPr="00E928EA">
        <w:t>“</w:t>
      </w:r>
      <w:r>
        <w:t>PENDING SALES</w:t>
      </w:r>
      <w:r w:rsidRPr="00E928EA">
        <w:t>” means a Valid Sale which has not yet been confirmed and validated by the Merchant as being due for commission payment</w:t>
      </w:r>
    </w:p>
    <w:p w:rsidR="00E928EA" w:rsidRDefault="00E928EA" w:rsidP="00E928EA">
      <w:pPr>
        <w:jc w:val="both"/>
      </w:pPr>
      <w:r w:rsidRPr="00E928EA">
        <w:t>“</w:t>
      </w:r>
      <w:r>
        <w:t xml:space="preserve">PROMOTION OF THE </w:t>
      </w:r>
      <w:r w:rsidR="00EB5013">
        <w:t>IFRAME</w:t>
      </w:r>
      <w:r w:rsidRPr="00E928EA">
        <w:t xml:space="preserve">” means the promotion of the </w:t>
      </w:r>
      <w:r w:rsidR="00EB5013">
        <w:t>IFRAME</w:t>
      </w:r>
      <w:r w:rsidRPr="00E928EA">
        <w:t xml:space="preserve"> which </w:t>
      </w:r>
      <w:r w:rsidR="00130F23">
        <w:t>EZ</w:t>
      </w:r>
      <w:r w:rsidRPr="00E928EA">
        <w:t xml:space="preserve"> will undertake in accordance with Schedule 3.</w:t>
      </w:r>
    </w:p>
    <w:p w:rsidR="00E928EA" w:rsidRDefault="00E928EA" w:rsidP="00E928EA">
      <w:pPr>
        <w:jc w:val="both"/>
      </w:pPr>
      <w:r>
        <w:t xml:space="preserve">"Valid Click” means when an end-user voluntarily makes a click, in accordance with the terms of the Affiliate Agreement, on a Link within the </w:t>
      </w:r>
      <w:r w:rsidR="00EB5013">
        <w:t>IFRAME</w:t>
      </w:r>
      <w:r>
        <w:t xml:space="preserve"> to access the Merchant’s website and it is agreed within that Affiliate Agreement that the Merchant will make a commission payment, either directly or through a Network, to PML in such circumstances. </w:t>
      </w:r>
    </w:p>
    <w:p w:rsidR="00E928EA" w:rsidRDefault="00E928EA" w:rsidP="00E928EA">
      <w:pPr>
        <w:jc w:val="both"/>
      </w:pPr>
      <w:r>
        <w:lastRenderedPageBreak/>
        <w:t>"VALID PURCHASE” means when an end-user voluntarily makes a Valid Click and, as a result of that visit to the Affiliate’s website, makes a purchase of goods and/or services from the Merchant’s Website and it is agreed within that Affiliate Agreement that the affiliate will make a commission payment, either directly or through a Network, to PML in such circumstances.</w:t>
      </w:r>
    </w:p>
    <w:p w:rsidR="00E928EA" w:rsidRDefault="00E928EA" w:rsidP="00E928EA">
      <w:pPr>
        <w:jc w:val="both"/>
      </w:pPr>
      <w:r w:rsidRPr="00E928EA">
        <w:t>"</w:t>
      </w:r>
      <w:r>
        <w:t>VALID SALE</w:t>
      </w:r>
      <w:r w:rsidRPr="00E928EA">
        <w:t>” means when a Valid Click or a Valid Purchase is made.</w:t>
      </w:r>
    </w:p>
    <w:p w:rsidR="00E928EA" w:rsidRDefault="00E928EA" w:rsidP="00E928EA">
      <w:pPr>
        <w:jc w:val="both"/>
      </w:pPr>
      <w:r w:rsidRPr="00E928EA">
        <w:t>“</w:t>
      </w:r>
      <w:r w:rsidR="00EB5013">
        <w:t>IFRAME</w:t>
      </w:r>
      <w:r w:rsidRPr="00E928EA">
        <w:t>”</w:t>
      </w:r>
      <w:r>
        <w:t xml:space="preserve"> or “</w:t>
      </w:r>
      <w:r w:rsidR="00EB5013">
        <w:t>IFRAME</w:t>
      </w:r>
      <w:r>
        <w:t>”</w:t>
      </w:r>
      <w:r w:rsidRPr="00E928EA">
        <w:t xml:space="preserve"> means the </w:t>
      </w:r>
      <w:r w:rsidR="00EB5013">
        <w:t>IFRAME</w:t>
      </w:r>
      <w:r w:rsidRPr="00E928EA">
        <w:t xml:space="preserve"> which has been </w:t>
      </w:r>
      <w:proofErr w:type="spellStart"/>
      <w:r w:rsidRPr="00E928EA">
        <w:t>customised</w:t>
      </w:r>
      <w:proofErr w:type="spellEnd"/>
      <w:r w:rsidRPr="00E928EA">
        <w:t xml:space="preserve"> for </w:t>
      </w:r>
      <w:r w:rsidR="00130F23">
        <w:t>EZ</w:t>
      </w:r>
      <w:r w:rsidRPr="00E928EA">
        <w:t xml:space="preserve"> and approved by </w:t>
      </w:r>
      <w:r w:rsidR="00130F23">
        <w:t>EZ</w:t>
      </w:r>
      <w:r w:rsidRPr="00E928EA">
        <w:t xml:space="preserve"> at </w:t>
      </w:r>
      <w:r w:rsidR="00EB5013" w:rsidRPr="00EB5013">
        <w:rPr>
          <w:highlight w:val="yellow"/>
        </w:rPr>
        <w:t>REGISTERED ADDRESS</w:t>
      </w:r>
      <w:r w:rsidR="00BD7CAE" w:rsidRPr="00BD7CAE">
        <w:t xml:space="preserve"> </w:t>
      </w:r>
      <w:r w:rsidRPr="00E928EA">
        <w:t xml:space="preserve">and in accordance with the specifications at Schedule 1. This includes, but is not limited to, all programming/source code, software and all other components of any source or object computer code that comprises the </w:t>
      </w:r>
      <w:r w:rsidR="00EB5013">
        <w:t>IFRAME</w:t>
      </w:r>
      <w:r w:rsidRPr="00E928EA">
        <w:t xml:space="preserve">, all interfaces, navigational devices, menus, menu structures or arrangements, icons, help, all operational instructions, scripts, </w:t>
      </w:r>
      <w:proofErr w:type="spellStart"/>
      <w:r w:rsidRPr="00E928EA">
        <w:t>cgi</w:t>
      </w:r>
      <w:proofErr w:type="spellEnd"/>
      <w:r w:rsidRPr="00E928EA">
        <w:t xml:space="preserve"> applications, text, graphics, logos, icons, images, sound clips, video clips, data compilations, page layout, email, blogs, message boards and forums, live chat facilities, interactive web pages, file sharing, access control systems, administration systems, dashboards, contacts databases and search systems, and all literal and non-literal expressions of ideas that operate, cause, create, direct, manipulate, access, or otherwise affect the content and design elements used or developed except any </w:t>
      </w:r>
      <w:r w:rsidR="00130F23">
        <w:t>EZ</w:t>
      </w:r>
      <w:r w:rsidRPr="00E928EA">
        <w:t xml:space="preserve"> property.</w:t>
      </w:r>
    </w:p>
    <w:p w:rsidR="00E928EA" w:rsidRDefault="00E928EA" w:rsidP="00E928EA">
      <w:pPr>
        <w:jc w:val="both"/>
      </w:pPr>
      <w:r w:rsidRPr="00E928EA">
        <w:t>“Working day” means any day other than Saturday or Sunday which is not a bank or public holiday in England and Wales.</w:t>
      </w:r>
    </w:p>
    <w:p w:rsidR="00E928EA" w:rsidRDefault="00E928EA" w:rsidP="00E44F7A">
      <w:pPr>
        <w:pStyle w:val="Heading2"/>
      </w:pPr>
      <w:r>
        <w:t xml:space="preserve">PREAMBLE </w:t>
      </w:r>
    </w:p>
    <w:p w:rsidR="00E928EA" w:rsidRDefault="00E928EA" w:rsidP="00E928EA">
      <w:pPr>
        <w:pStyle w:val="ListParagraph"/>
        <w:numPr>
          <w:ilvl w:val="0"/>
          <w:numId w:val="2"/>
        </w:numPr>
        <w:jc w:val="both"/>
      </w:pPr>
      <w:r w:rsidRPr="00E928EA">
        <w:t xml:space="preserve">PML has produced and is the sole owners of the </w:t>
      </w:r>
      <w:r w:rsidR="00EB5013">
        <w:t>IFRAME</w:t>
      </w:r>
      <w:r>
        <w:t>.</w:t>
      </w:r>
    </w:p>
    <w:p w:rsidR="00E928EA" w:rsidRDefault="00E928EA" w:rsidP="00E928EA">
      <w:pPr>
        <w:pStyle w:val="ListParagraph"/>
        <w:numPr>
          <w:ilvl w:val="0"/>
          <w:numId w:val="2"/>
        </w:numPr>
        <w:jc w:val="both"/>
      </w:pPr>
      <w:r>
        <w:t xml:space="preserve">The </w:t>
      </w:r>
      <w:r w:rsidR="00EB5013">
        <w:t>IFRAME</w:t>
      </w:r>
      <w:r>
        <w:t xml:space="preserve"> has been </w:t>
      </w:r>
      <w:proofErr w:type="spellStart"/>
      <w:r>
        <w:t>customised</w:t>
      </w:r>
      <w:proofErr w:type="spellEnd"/>
      <w:r>
        <w:t xml:space="preserve"> by PML as agreed between the parties and, has been approved by </w:t>
      </w:r>
      <w:r w:rsidR="00130F23">
        <w:t>EZ</w:t>
      </w:r>
      <w:r>
        <w:t xml:space="preserve">, to form the </w:t>
      </w:r>
      <w:r w:rsidR="00EB5013">
        <w:t>IFRAME</w:t>
      </w:r>
      <w:r>
        <w:t xml:space="preserve">. The aim of the </w:t>
      </w:r>
      <w:r w:rsidR="00EB5013">
        <w:t>IFRAME</w:t>
      </w:r>
      <w:r>
        <w:t xml:space="preserve"> is to act as a host for Merchants who will pay PML a commission payment for all Valid Sales. </w:t>
      </w:r>
    </w:p>
    <w:p w:rsidR="00E928EA" w:rsidRDefault="001E704B" w:rsidP="00E928EA">
      <w:pPr>
        <w:pStyle w:val="ListParagraph"/>
        <w:numPr>
          <w:ilvl w:val="0"/>
          <w:numId w:val="2"/>
        </w:numPr>
        <w:jc w:val="both"/>
      </w:pPr>
      <w:r w:rsidRPr="001E704B">
        <w:t xml:space="preserve">PML has entered into a number of Affiliate Agreements in relation to the </w:t>
      </w:r>
      <w:r w:rsidR="00EB5013">
        <w:t>IFRAME</w:t>
      </w:r>
      <w:r w:rsidR="00ED7F40">
        <w:t>.</w:t>
      </w:r>
      <w:r w:rsidRPr="001E704B">
        <w:t xml:space="preserve"> As a result of such Affiliate Agreements Merchants pay PML a commission payment, when end-users make either a Valid Click or a Valid Purchase in respect of the </w:t>
      </w:r>
      <w:r w:rsidR="00EB5013">
        <w:t>IFRAME</w:t>
      </w:r>
      <w:r w:rsidRPr="001E704B">
        <w:t xml:space="preserve">.  </w:t>
      </w:r>
    </w:p>
    <w:p w:rsidR="001E704B" w:rsidRDefault="001E704B" w:rsidP="001E704B">
      <w:pPr>
        <w:pStyle w:val="ListParagraph"/>
        <w:numPr>
          <w:ilvl w:val="0"/>
          <w:numId w:val="2"/>
        </w:numPr>
        <w:jc w:val="both"/>
      </w:pPr>
      <w:r w:rsidRPr="001E704B">
        <w:t xml:space="preserve">The parties have agreed that at all times PML hold and will retain all and any Intellectual Property Rights in relation to both the </w:t>
      </w:r>
      <w:r w:rsidR="00EB5013">
        <w:t>IFRAME</w:t>
      </w:r>
      <w:r w:rsidRPr="001E704B">
        <w:t>.</w:t>
      </w:r>
    </w:p>
    <w:p w:rsidR="001E704B" w:rsidRDefault="001E704B" w:rsidP="001E704B">
      <w:pPr>
        <w:pStyle w:val="ListParagraph"/>
        <w:numPr>
          <w:ilvl w:val="0"/>
          <w:numId w:val="2"/>
        </w:numPr>
        <w:jc w:val="both"/>
      </w:pPr>
      <w:r w:rsidRPr="001E704B">
        <w:t xml:space="preserve">PML will remain owners of the </w:t>
      </w:r>
      <w:r w:rsidR="00EB5013">
        <w:t>IFRAME</w:t>
      </w:r>
      <w:r w:rsidRPr="001E704B">
        <w:t xml:space="preserve"> and will be responsible for management of the </w:t>
      </w:r>
      <w:r w:rsidR="00EB5013">
        <w:t>IFRAME</w:t>
      </w:r>
      <w:r w:rsidRPr="001E704B">
        <w:t>.</w:t>
      </w:r>
    </w:p>
    <w:p w:rsidR="001E704B" w:rsidRDefault="00130F23" w:rsidP="001E704B">
      <w:pPr>
        <w:pStyle w:val="ListParagraph"/>
        <w:numPr>
          <w:ilvl w:val="0"/>
          <w:numId w:val="2"/>
        </w:numPr>
        <w:jc w:val="both"/>
      </w:pPr>
      <w:r>
        <w:t>EZ</w:t>
      </w:r>
      <w:r w:rsidR="001E704B" w:rsidRPr="001E704B">
        <w:t xml:space="preserve"> will be responsible for promotion of the </w:t>
      </w:r>
      <w:r w:rsidR="00EB5013">
        <w:t>IFRAME</w:t>
      </w:r>
      <w:r w:rsidR="001E704B">
        <w:t xml:space="preserve">. </w:t>
      </w:r>
    </w:p>
    <w:p w:rsidR="001E704B" w:rsidRDefault="001E704B" w:rsidP="001E704B">
      <w:pPr>
        <w:pStyle w:val="ListParagraph"/>
        <w:numPr>
          <w:ilvl w:val="0"/>
          <w:numId w:val="2"/>
        </w:numPr>
        <w:jc w:val="both"/>
      </w:pPr>
      <w:r w:rsidRPr="001E704B">
        <w:t xml:space="preserve">In consideration for </w:t>
      </w:r>
      <w:r w:rsidR="00130F23">
        <w:t>EZ</w:t>
      </w:r>
      <w:r w:rsidRPr="001E704B">
        <w:t xml:space="preserve">’s promotion of the </w:t>
      </w:r>
      <w:r w:rsidR="00EB5013">
        <w:t>IFRAME</w:t>
      </w:r>
      <w:r w:rsidRPr="001E704B">
        <w:t xml:space="preserve">, PML will pay </w:t>
      </w:r>
      <w:r w:rsidR="00130F23">
        <w:t>EZ</w:t>
      </w:r>
      <w:r w:rsidRPr="001E704B">
        <w:t xml:space="preserve"> </w:t>
      </w:r>
      <w:r w:rsidRPr="00BD7CAE">
        <w:t>50% of the</w:t>
      </w:r>
      <w:r w:rsidRPr="001E704B">
        <w:t xml:space="preserve"> Monthly commission payment from the </w:t>
      </w:r>
      <w:r w:rsidR="00EB5013">
        <w:t>IFRAME</w:t>
      </w:r>
    </w:p>
    <w:p w:rsidR="001E704B" w:rsidRDefault="001E704B" w:rsidP="001E704B">
      <w:pPr>
        <w:pStyle w:val="ListParagraph"/>
        <w:numPr>
          <w:ilvl w:val="0"/>
          <w:numId w:val="2"/>
        </w:numPr>
        <w:jc w:val="both"/>
      </w:pPr>
      <w:r w:rsidRPr="001E704B">
        <w:t>The parties wish to set out the terms of their agreement</w:t>
      </w:r>
    </w:p>
    <w:p w:rsidR="001E704B" w:rsidRDefault="001E704B" w:rsidP="001E704B">
      <w:pPr>
        <w:pStyle w:val="ListParagraph"/>
        <w:numPr>
          <w:ilvl w:val="0"/>
          <w:numId w:val="2"/>
        </w:numPr>
        <w:jc w:val="both"/>
      </w:pPr>
      <w:r w:rsidRPr="001E704B">
        <w:t xml:space="preserve">It is agreed and </w:t>
      </w:r>
      <w:proofErr w:type="spellStart"/>
      <w:r w:rsidRPr="001E704B">
        <w:t>recognised</w:t>
      </w:r>
      <w:proofErr w:type="spellEnd"/>
      <w:r w:rsidRPr="001E704B">
        <w:t xml:space="preserve"> between parties that the parties will remain at all times independent of each other.</w:t>
      </w:r>
    </w:p>
    <w:p w:rsidR="001E704B" w:rsidRDefault="001E704B" w:rsidP="001E704B">
      <w:pPr>
        <w:jc w:val="both"/>
      </w:pPr>
      <w:r>
        <w:t>IT IS HEREBY AGREED THAT</w:t>
      </w:r>
    </w:p>
    <w:p w:rsidR="001E704B" w:rsidRDefault="001E704B" w:rsidP="00E44F7A">
      <w:pPr>
        <w:pStyle w:val="Heading3"/>
      </w:pPr>
      <w:r>
        <w:t xml:space="preserve">1 </w:t>
      </w:r>
      <w:r w:rsidR="00A22D67">
        <w:tab/>
      </w:r>
      <w:r>
        <w:t xml:space="preserve">COMMENCEMENT AND TERM </w:t>
      </w:r>
    </w:p>
    <w:p w:rsidR="001E704B" w:rsidRDefault="001E704B" w:rsidP="001E704B">
      <w:pPr>
        <w:pStyle w:val="ListParagraph"/>
        <w:numPr>
          <w:ilvl w:val="0"/>
          <w:numId w:val="3"/>
        </w:numPr>
        <w:jc w:val="both"/>
      </w:pPr>
      <w:r w:rsidRPr="001E704B">
        <w:t xml:space="preserve">This agreement commences on </w:t>
      </w:r>
      <w:r w:rsidRPr="00AE0838">
        <w:t xml:space="preserve">the </w:t>
      </w:r>
      <w:r w:rsidR="00EB5013" w:rsidRPr="00EB5013">
        <w:rPr>
          <w:highlight w:val="yellow"/>
        </w:rPr>
        <w:t>INSERT DATE</w:t>
      </w:r>
      <w:r w:rsidRPr="001E704B">
        <w:t xml:space="preserve"> and will continue for an initial period of 6 months (the initial period).</w:t>
      </w:r>
    </w:p>
    <w:p w:rsidR="001E704B" w:rsidRDefault="001E704B" w:rsidP="001E704B">
      <w:pPr>
        <w:pStyle w:val="ListParagraph"/>
        <w:jc w:val="both"/>
      </w:pPr>
    </w:p>
    <w:p w:rsidR="001E704B" w:rsidRDefault="001E704B" w:rsidP="001E704B">
      <w:pPr>
        <w:pStyle w:val="ListParagraph"/>
        <w:numPr>
          <w:ilvl w:val="0"/>
          <w:numId w:val="3"/>
        </w:numPr>
        <w:jc w:val="both"/>
      </w:pPr>
      <w:r w:rsidRPr="001E704B">
        <w:t xml:space="preserve">However, at the conclusion of the initial period, and unless either party has provided the other with written notice of termination at least 30 days before the date on which the initial </w:t>
      </w:r>
      <w:r w:rsidRPr="001E704B">
        <w:lastRenderedPageBreak/>
        <w:t>period ends, then this agreement shall continue in force on an annual basis unless either party gives at least 30 days written notice to the other party to terminate the agreement.</w:t>
      </w:r>
    </w:p>
    <w:p w:rsidR="001E704B" w:rsidRDefault="001E704B" w:rsidP="00E44F7A">
      <w:pPr>
        <w:pStyle w:val="Heading3"/>
      </w:pPr>
      <w:r>
        <w:t xml:space="preserve">2 </w:t>
      </w:r>
      <w:r w:rsidR="00A22D67">
        <w:tab/>
      </w:r>
      <w:r>
        <w:t xml:space="preserve">PROVISION OF THE </w:t>
      </w:r>
      <w:r w:rsidR="00EB5013">
        <w:t>IFRAME</w:t>
      </w:r>
    </w:p>
    <w:p w:rsidR="001E704B" w:rsidRDefault="001E704B" w:rsidP="001E704B">
      <w:pPr>
        <w:pStyle w:val="ListParagraph"/>
        <w:numPr>
          <w:ilvl w:val="0"/>
          <w:numId w:val="4"/>
        </w:numPr>
        <w:jc w:val="both"/>
      </w:pPr>
      <w:r w:rsidRPr="001E704B">
        <w:t xml:space="preserve">Subject to the provisions within this agreement PML will provide the </w:t>
      </w:r>
      <w:r w:rsidR="00EB5013">
        <w:t>IFRAME</w:t>
      </w:r>
      <w:r w:rsidRPr="001E704B">
        <w:t xml:space="preserve"> for the duration of this agreement. </w:t>
      </w:r>
      <w:r w:rsidR="00130F23">
        <w:t>EZ</w:t>
      </w:r>
      <w:r w:rsidRPr="001E704B">
        <w:t xml:space="preserve"> hereby confirms their approval of the </w:t>
      </w:r>
      <w:r w:rsidR="00EB5013">
        <w:t>IFRAME</w:t>
      </w:r>
      <w:r w:rsidRPr="001E704B">
        <w:t>.</w:t>
      </w:r>
    </w:p>
    <w:p w:rsidR="001E704B" w:rsidRDefault="001E704B" w:rsidP="001E704B">
      <w:pPr>
        <w:pStyle w:val="ListParagraph"/>
        <w:numPr>
          <w:ilvl w:val="0"/>
          <w:numId w:val="4"/>
        </w:numPr>
        <w:jc w:val="both"/>
      </w:pPr>
      <w:r w:rsidRPr="001E704B">
        <w:t xml:space="preserve">Whilst PML agrees to use commercially reasonable efforts in relation to the provision and management of the </w:t>
      </w:r>
      <w:r w:rsidR="00EB5013">
        <w:t>IFRAME</w:t>
      </w:r>
      <w:r w:rsidRPr="001E704B">
        <w:t xml:space="preserve"> time is never of the essence.</w:t>
      </w:r>
    </w:p>
    <w:p w:rsidR="001E704B" w:rsidRDefault="001E704B" w:rsidP="001E704B">
      <w:pPr>
        <w:pStyle w:val="ListParagraph"/>
        <w:numPr>
          <w:ilvl w:val="0"/>
          <w:numId w:val="4"/>
        </w:numPr>
        <w:jc w:val="both"/>
      </w:pPr>
      <w:r w:rsidRPr="001E704B">
        <w:t xml:space="preserve">PML will be solely responsible for hosting the </w:t>
      </w:r>
      <w:r w:rsidR="00EB5013">
        <w:t>IFRAME</w:t>
      </w:r>
      <w:r w:rsidRPr="001E704B">
        <w:t xml:space="preserve"> at Edmund House, 27 St. James's Rd, Dudley, West Midlands, DY1 3JD and the costs associated with such hosting.</w:t>
      </w:r>
    </w:p>
    <w:p w:rsidR="001E704B" w:rsidRPr="001E704B" w:rsidRDefault="001E704B" w:rsidP="001E704B">
      <w:pPr>
        <w:pStyle w:val="ListParagraph"/>
        <w:numPr>
          <w:ilvl w:val="0"/>
          <w:numId w:val="4"/>
        </w:numPr>
        <w:jc w:val="both"/>
        <w:rPr>
          <w:szCs w:val="24"/>
        </w:rPr>
      </w:pPr>
      <w:r w:rsidRPr="001E704B">
        <w:rPr>
          <w:szCs w:val="24"/>
        </w:rPr>
        <w:t xml:space="preserve">The </w:t>
      </w:r>
      <w:r w:rsidR="00EB5013">
        <w:rPr>
          <w:szCs w:val="24"/>
        </w:rPr>
        <w:t>IFRAME</w:t>
      </w:r>
      <w:r w:rsidRPr="001E704B">
        <w:rPr>
          <w:szCs w:val="24"/>
        </w:rPr>
        <w:t xml:space="preserve"> is provided on the basis that PML holds and will retain all and any </w:t>
      </w:r>
      <w:r w:rsidRPr="001E704B">
        <w:rPr>
          <w:bCs/>
          <w:szCs w:val="24"/>
        </w:rPr>
        <w:t xml:space="preserve">Intellectual Property Rights in relation to the </w:t>
      </w:r>
      <w:r w:rsidR="00EB5013">
        <w:rPr>
          <w:szCs w:val="24"/>
        </w:rPr>
        <w:t>IFRAME</w:t>
      </w:r>
      <w:r w:rsidRPr="001E704B">
        <w:rPr>
          <w:szCs w:val="24"/>
        </w:rPr>
        <w:t xml:space="preserve"> in the brand name </w:t>
      </w:r>
      <w:proofErr w:type="spellStart"/>
      <w:r w:rsidRPr="001E704B">
        <w:rPr>
          <w:szCs w:val="24"/>
        </w:rPr>
        <w:t>MyVoucherCodes</w:t>
      </w:r>
      <w:proofErr w:type="spellEnd"/>
      <w:r w:rsidRPr="001E704B">
        <w:rPr>
          <w:szCs w:val="24"/>
        </w:rPr>
        <w:t xml:space="preserve"> and no rights of ownership whatsoever are conveyed to </w:t>
      </w:r>
      <w:r w:rsidR="00130F23">
        <w:rPr>
          <w:szCs w:val="24"/>
        </w:rPr>
        <w:t>EZ</w:t>
      </w:r>
      <w:r w:rsidRPr="001E704B">
        <w:rPr>
          <w:szCs w:val="24"/>
        </w:rPr>
        <w:t xml:space="preserve"> save that the Intellectual Property Rights in any </w:t>
      </w:r>
      <w:r w:rsidR="00130F23">
        <w:rPr>
          <w:szCs w:val="24"/>
        </w:rPr>
        <w:t>EZ</w:t>
      </w:r>
      <w:r w:rsidRPr="001E704B">
        <w:rPr>
          <w:szCs w:val="24"/>
        </w:rPr>
        <w:t xml:space="preserve"> property will always remain vested in </w:t>
      </w:r>
      <w:r w:rsidR="00130F23">
        <w:rPr>
          <w:szCs w:val="24"/>
        </w:rPr>
        <w:t>EZ</w:t>
      </w:r>
      <w:r w:rsidRPr="001E704B">
        <w:rPr>
          <w:szCs w:val="24"/>
        </w:rPr>
        <w:t xml:space="preserve"> or such other third parties who hold such rights. </w:t>
      </w:r>
    </w:p>
    <w:p w:rsidR="001E704B" w:rsidRPr="001E704B" w:rsidRDefault="001E704B" w:rsidP="001E704B">
      <w:pPr>
        <w:pStyle w:val="ListParagraph"/>
        <w:numPr>
          <w:ilvl w:val="0"/>
          <w:numId w:val="4"/>
        </w:numPr>
        <w:jc w:val="both"/>
        <w:rPr>
          <w:szCs w:val="24"/>
        </w:rPr>
      </w:pPr>
      <w:r w:rsidRPr="001E704B">
        <w:rPr>
          <w:szCs w:val="24"/>
        </w:rPr>
        <w:t xml:space="preserve">During the provision and management of the </w:t>
      </w:r>
      <w:r w:rsidR="00EB5013">
        <w:rPr>
          <w:szCs w:val="24"/>
        </w:rPr>
        <w:t>IFRAME</w:t>
      </w:r>
      <w:r w:rsidRPr="001E704B">
        <w:rPr>
          <w:szCs w:val="24"/>
        </w:rPr>
        <w:t xml:space="preserve"> </w:t>
      </w:r>
      <w:r w:rsidR="00130F23">
        <w:rPr>
          <w:szCs w:val="24"/>
        </w:rPr>
        <w:t>EZ</w:t>
      </w:r>
      <w:r w:rsidRPr="001E704B">
        <w:rPr>
          <w:szCs w:val="24"/>
        </w:rPr>
        <w:t xml:space="preserve"> </w:t>
      </w:r>
      <w:proofErr w:type="spellStart"/>
      <w:r w:rsidRPr="001E704B">
        <w:rPr>
          <w:szCs w:val="24"/>
        </w:rPr>
        <w:t>authorises</w:t>
      </w:r>
      <w:proofErr w:type="spellEnd"/>
      <w:r w:rsidRPr="001E704B">
        <w:rPr>
          <w:szCs w:val="24"/>
        </w:rPr>
        <w:t xml:space="preserve"> PML the Company to deal with others on </w:t>
      </w:r>
      <w:r w:rsidR="00130F23">
        <w:rPr>
          <w:szCs w:val="24"/>
        </w:rPr>
        <w:t>EZ</w:t>
      </w:r>
      <w:r w:rsidRPr="001E704B">
        <w:rPr>
          <w:szCs w:val="24"/>
        </w:rPr>
        <w:t xml:space="preserve">’s behalf so that PML can provide the </w:t>
      </w:r>
      <w:r w:rsidR="00EB5013">
        <w:rPr>
          <w:szCs w:val="24"/>
        </w:rPr>
        <w:t>IFRAME</w:t>
      </w:r>
      <w:r w:rsidRPr="001E704B">
        <w:rPr>
          <w:szCs w:val="24"/>
        </w:rPr>
        <w:t xml:space="preserve"> and perform the management of the </w:t>
      </w:r>
      <w:r w:rsidR="00EB5013">
        <w:rPr>
          <w:szCs w:val="24"/>
        </w:rPr>
        <w:t>IFRAME</w:t>
      </w:r>
      <w:r w:rsidRPr="001E704B">
        <w:rPr>
          <w:szCs w:val="24"/>
        </w:rPr>
        <w:t xml:space="preserve">. </w:t>
      </w:r>
      <w:r w:rsidR="00130F23">
        <w:rPr>
          <w:szCs w:val="24"/>
        </w:rPr>
        <w:t>EZ</w:t>
      </w:r>
      <w:r w:rsidRPr="001E704B">
        <w:rPr>
          <w:szCs w:val="24"/>
        </w:rPr>
        <w:t xml:space="preserve"> specifically agrees to adhere to any terms and conditions provided by those others with whom PML deals on </w:t>
      </w:r>
      <w:r w:rsidR="00130F23">
        <w:rPr>
          <w:szCs w:val="24"/>
        </w:rPr>
        <w:t>EZ</w:t>
      </w:r>
      <w:r w:rsidRPr="001E704B">
        <w:rPr>
          <w:szCs w:val="24"/>
        </w:rPr>
        <w:t>’s behalf.</w:t>
      </w:r>
    </w:p>
    <w:p w:rsidR="001E704B" w:rsidRPr="003A191D" w:rsidRDefault="001E704B" w:rsidP="00E44F7A">
      <w:pPr>
        <w:pStyle w:val="Heading3"/>
      </w:pPr>
      <w:r w:rsidRPr="003A191D">
        <w:t xml:space="preserve">3 </w:t>
      </w:r>
      <w:r w:rsidR="00A22D67">
        <w:tab/>
      </w:r>
      <w:r w:rsidRPr="003A191D">
        <w:t>LICENCE</w:t>
      </w:r>
    </w:p>
    <w:p w:rsidR="001E704B" w:rsidRPr="001E704B" w:rsidRDefault="00130F23" w:rsidP="001E704B">
      <w:pPr>
        <w:jc w:val="both"/>
        <w:rPr>
          <w:szCs w:val="24"/>
        </w:rPr>
      </w:pPr>
      <w:r>
        <w:rPr>
          <w:szCs w:val="24"/>
        </w:rPr>
        <w:t>EZ</w:t>
      </w:r>
      <w:r w:rsidR="001E704B" w:rsidRPr="001E704B">
        <w:rPr>
          <w:szCs w:val="24"/>
        </w:rPr>
        <w:t xml:space="preserve"> grants PML a non-exclusive, worldwide, royalty-free </w:t>
      </w:r>
      <w:proofErr w:type="spellStart"/>
      <w:r w:rsidR="001E704B" w:rsidRPr="001E704B">
        <w:rPr>
          <w:szCs w:val="24"/>
        </w:rPr>
        <w:t>licence</w:t>
      </w:r>
      <w:proofErr w:type="spellEnd"/>
      <w:r w:rsidR="001E704B" w:rsidRPr="001E704B">
        <w:rPr>
          <w:szCs w:val="24"/>
        </w:rPr>
        <w:t xml:space="preserve"> for the term of this Agreement including any renewal term, if applicable, to edit, modify, adapt, translate, exhibit, publish, transmit, participate in the transfer of, reproduce, create derivative works from, distribute, perform, display, and otherwise use any logo, data, information, content and anything else provided by </w:t>
      </w:r>
      <w:r>
        <w:rPr>
          <w:szCs w:val="24"/>
        </w:rPr>
        <w:t>EZ</w:t>
      </w:r>
      <w:r w:rsidR="001E704B" w:rsidRPr="001E704B">
        <w:rPr>
          <w:szCs w:val="24"/>
        </w:rPr>
        <w:t xml:space="preserve"> to PML solely for the purposes of this agreement and for the design and preparation and for the management of the </w:t>
      </w:r>
      <w:r w:rsidR="00EB5013">
        <w:rPr>
          <w:szCs w:val="24"/>
        </w:rPr>
        <w:t>IFRAME</w:t>
      </w:r>
      <w:r w:rsidR="001E704B" w:rsidRPr="001E704B">
        <w:rPr>
          <w:szCs w:val="24"/>
        </w:rPr>
        <w:t xml:space="preserve">. However, the parties have agreed that </w:t>
      </w:r>
      <w:proofErr w:type="gramStart"/>
      <w:r w:rsidR="001E704B" w:rsidRPr="001E704B">
        <w:rPr>
          <w:szCs w:val="24"/>
        </w:rPr>
        <w:t>a</w:t>
      </w:r>
      <w:proofErr w:type="gramEnd"/>
      <w:r w:rsidR="001E704B" w:rsidRPr="001E704B">
        <w:rPr>
          <w:szCs w:val="24"/>
        </w:rPr>
        <w:t xml:space="preserve"> </w:t>
      </w:r>
      <w:r>
        <w:rPr>
          <w:szCs w:val="24"/>
        </w:rPr>
        <w:t>EZ</w:t>
      </w:r>
      <w:r w:rsidR="001E704B" w:rsidRPr="001E704B">
        <w:rPr>
          <w:szCs w:val="24"/>
        </w:rPr>
        <w:t xml:space="preserve"> nominated person will approve the specific use of </w:t>
      </w:r>
      <w:r>
        <w:rPr>
          <w:szCs w:val="24"/>
        </w:rPr>
        <w:t>EZ</w:t>
      </w:r>
      <w:r w:rsidR="001E704B" w:rsidRPr="001E704B">
        <w:rPr>
          <w:szCs w:val="24"/>
        </w:rPr>
        <w:t xml:space="preserve"> property on the </w:t>
      </w:r>
      <w:r w:rsidR="00EB5013">
        <w:rPr>
          <w:szCs w:val="24"/>
        </w:rPr>
        <w:t>IFRAME</w:t>
      </w:r>
      <w:r w:rsidR="001E704B" w:rsidRPr="001E704B">
        <w:rPr>
          <w:szCs w:val="24"/>
        </w:rPr>
        <w:t xml:space="preserve"> and </w:t>
      </w:r>
      <w:r>
        <w:rPr>
          <w:szCs w:val="24"/>
        </w:rPr>
        <w:t>EZ</w:t>
      </w:r>
      <w:r w:rsidR="001E704B" w:rsidRPr="001E704B">
        <w:rPr>
          <w:szCs w:val="24"/>
        </w:rPr>
        <w:t xml:space="preserve"> agree that such approval will be determined within 2 working days of a request from PML.</w:t>
      </w:r>
    </w:p>
    <w:p w:rsidR="001E704B" w:rsidRPr="003A191D" w:rsidRDefault="001E704B" w:rsidP="00E44F7A">
      <w:pPr>
        <w:pStyle w:val="Heading3"/>
      </w:pPr>
      <w:r w:rsidRPr="003A191D">
        <w:t xml:space="preserve">4 </w:t>
      </w:r>
      <w:r w:rsidR="00A22D67">
        <w:tab/>
      </w:r>
      <w:r w:rsidRPr="003A191D">
        <w:t>OBLIGATIONS</w:t>
      </w:r>
    </w:p>
    <w:p w:rsidR="001E704B" w:rsidRDefault="001E704B" w:rsidP="001E704B">
      <w:pPr>
        <w:pStyle w:val="ListParagraph"/>
        <w:ind w:left="0"/>
        <w:jc w:val="both"/>
      </w:pPr>
    </w:p>
    <w:p w:rsidR="001E704B" w:rsidRDefault="001E704B" w:rsidP="001E704B">
      <w:pPr>
        <w:pStyle w:val="ListParagraph"/>
        <w:numPr>
          <w:ilvl w:val="0"/>
          <w:numId w:val="5"/>
        </w:numPr>
        <w:jc w:val="both"/>
      </w:pPr>
      <w:r w:rsidRPr="001E704B">
        <w:t xml:space="preserve">PML will be responsible for management of the </w:t>
      </w:r>
      <w:r w:rsidR="00EB5013">
        <w:t>IFRAME</w:t>
      </w:r>
      <w:r w:rsidRPr="001E704B">
        <w:t>, in accordance with Schedule 2 to the best of their abilities.</w:t>
      </w:r>
    </w:p>
    <w:p w:rsidR="001E704B" w:rsidRDefault="001E704B" w:rsidP="001E704B">
      <w:pPr>
        <w:pStyle w:val="ListParagraph"/>
        <w:numPr>
          <w:ilvl w:val="0"/>
          <w:numId w:val="5"/>
        </w:numPr>
        <w:jc w:val="both"/>
      </w:pPr>
      <w:r w:rsidRPr="001E704B">
        <w:t xml:space="preserve">Unless otherwise agreed in writing PML will only deal with Nominated Persons on behalf of </w:t>
      </w:r>
      <w:r w:rsidR="00130F23">
        <w:t>EZ</w:t>
      </w:r>
      <w:r w:rsidRPr="001E704B">
        <w:t xml:space="preserve">. </w:t>
      </w:r>
    </w:p>
    <w:p w:rsidR="001E704B" w:rsidRPr="003A191D" w:rsidRDefault="00130F23" w:rsidP="00E44F7A">
      <w:pPr>
        <w:pStyle w:val="Heading2"/>
      </w:pPr>
      <w:r>
        <w:t>EZ</w:t>
      </w:r>
      <w:r w:rsidR="001E704B" w:rsidRPr="003A191D">
        <w:t xml:space="preserve">’s OBLIGATIONS </w:t>
      </w:r>
    </w:p>
    <w:p w:rsidR="001E704B" w:rsidRDefault="00130F23" w:rsidP="004E41CF">
      <w:pPr>
        <w:pStyle w:val="ListParagraph"/>
        <w:numPr>
          <w:ilvl w:val="0"/>
          <w:numId w:val="5"/>
        </w:numPr>
        <w:jc w:val="both"/>
        <w:rPr>
          <w:sz w:val="24"/>
          <w:szCs w:val="24"/>
        </w:rPr>
      </w:pPr>
      <w:r>
        <w:rPr>
          <w:sz w:val="24"/>
          <w:szCs w:val="24"/>
        </w:rPr>
        <w:t>EZ</w:t>
      </w:r>
      <w:r w:rsidR="004E41CF" w:rsidRPr="004E41CF">
        <w:rPr>
          <w:sz w:val="24"/>
          <w:szCs w:val="24"/>
        </w:rPr>
        <w:t xml:space="preserve"> will be responsible for promotion of the </w:t>
      </w:r>
      <w:r w:rsidR="00EB5013">
        <w:rPr>
          <w:sz w:val="24"/>
          <w:szCs w:val="24"/>
        </w:rPr>
        <w:t>IFRAME</w:t>
      </w:r>
      <w:r w:rsidR="004E41CF" w:rsidRPr="004E41CF">
        <w:rPr>
          <w:sz w:val="24"/>
          <w:szCs w:val="24"/>
        </w:rPr>
        <w:t xml:space="preserve"> in accordance with Schedule 3 to the best of their abilities.</w:t>
      </w:r>
    </w:p>
    <w:p w:rsidR="004E41CF" w:rsidRDefault="00130F23" w:rsidP="004E41CF">
      <w:pPr>
        <w:pStyle w:val="ListParagraph"/>
        <w:numPr>
          <w:ilvl w:val="0"/>
          <w:numId w:val="5"/>
        </w:numPr>
        <w:jc w:val="both"/>
      </w:pPr>
      <w:r>
        <w:t>EZ</w:t>
      </w:r>
      <w:r w:rsidR="004E41CF" w:rsidRPr="004E41CF">
        <w:t xml:space="preserve"> warrants that any </w:t>
      </w:r>
      <w:r>
        <w:t>EZ</w:t>
      </w:r>
      <w:r w:rsidR="004E41CF" w:rsidRPr="004E41CF">
        <w:t xml:space="preserve"> property and any information provided to PML belongs to </w:t>
      </w:r>
      <w:r>
        <w:t>EZ</w:t>
      </w:r>
      <w:r w:rsidR="004E41CF" w:rsidRPr="004E41CF">
        <w:t xml:space="preserve"> (or that </w:t>
      </w:r>
      <w:r>
        <w:t>EZ</w:t>
      </w:r>
      <w:r w:rsidR="004E41CF" w:rsidRPr="004E41CF">
        <w:t xml:space="preserve"> has obtained any written permission necessary to </w:t>
      </w:r>
      <w:proofErr w:type="spellStart"/>
      <w:r w:rsidR="004E41CF" w:rsidRPr="004E41CF">
        <w:t>authorise</w:t>
      </w:r>
      <w:proofErr w:type="spellEnd"/>
      <w:r w:rsidR="004E41CF" w:rsidRPr="004E41CF">
        <w:t xml:space="preserve"> PML’s use pursuant to this Agreement) and that no </w:t>
      </w:r>
      <w:r>
        <w:t>EZ</w:t>
      </w:r>
      <w:r w:rsidR="004E41CF" w:rsidRPr="004E41CF">
        <w:t xml:space="preserve"> property nor any information provided by </w:t>
      </w:r>
      <w:r>
        <w:t>EZ</w:t>
      </w:r>
      <w:r w:rsidR="004E41CF" w:rsidRPr="004E41CF">
        <w:t xml:space="preserve"> to PML </w:t>
      </w:r>
      <w:r w:rsidR="004E41CF" w:rsidRPr="004E41CF">
        <w:lastRenderedPageBreak/>
        <w:t>infringes on any Intellectual Property Rights of others, nor violates any third parties rights of privacy or publicity.</w:t>
      </w:r>
    </w:p>
    <w:p w:rsidR="004E41CF" w:rsidRDefault="004E41CF" w:rsidP="00E44F7A">
      <w:pPr>
        <w:pStyle w:val="Heading2"/>
      </w:pPr>
      <w:r>
        <w:t xml:space="preserve">JOINT OBLIGATIONS OF PML AND </w:t>
      </w:r>
      <w:r w:rsidR="00130F23">
        <w:t>EZ</w:t>
      </w:r>
    </w:p>
    <w:p w:rsidR="004E41CF" w:rsidRDefault="004E41CF" w:rsidP="004E41CF">
      <w:pPr>
        <w:pStyle w:val="ListParagraph"/>
        <w:numPr>
          <w:ilvl w:val="0"/>
          <w:numId w:val="5"/>
        </w:numPr>
        <w:jc w:val="both"/>
      </w:pPr>
      <w:r>
        <w:t>Each party agrees that:-</w:t>
      </w:r>
    </w:p>
    <w:p w:rsidR="004E41CF" w:rsidRDefault="004E41CF" w:rsidP="004E41CF">
      <w:pPr>
        <w:pStyle w:val="ListParagraph"/>
        <w:jc w:val="both"/>
      </w:pPr>
    </w:p>
    <w:p w:rsidR="004E41CF" w:rsidRDefault="004E41CF" w:rsidP="004E41CF">
      <w:pPr>
        <w:pStyle w:val="ListParagraph"/>
        <w:numPr>
          <w:ilvl w:val="0"/>
          <w:numId w:val="6"/>
        </w:numPr>
        <w:jc w:val="both"/>
      </w:pPr>
      <w:r>
        <w:t>A</w:t>
      </w:r>
      <w:r w:rsidRPr="004E41CF">
        <w:t>t all times they will act loyally towards each other and in the best interests of this agreement</w:t>
      </w:r>
    </w:p>
    <w:p w:rsidR="004E41CF" w:rsidRDefault="004E41CF" w:rsidP="004E41CF">
      <w:pPr>
        <w:pStyle w:val="ListParagraph"/>
        <w:numPr>
          <w:ilvl w:val="0"/>
          <w:numId w:val="6"/>
        </w:numPr>
        <w:jc w:val="both"/>
      </w:pPr>
      <w:r>
        <w:t>Th</w:t>
      </w:r>
      <w:r w:rsidRPr="004E41CF">
        <w:t xml:space="preserve">ey shall immediately bring to the other party’s attention any act or failure to act, and any </w:t>
      </w:r>
      <w:proofErr w:type="spellStart"/>
      <w:r w:rsidRPr="004E41CF">
        <w:t>behaviour</w:t>
      </w:r>
      <w:proofErr w:type="spellEnd"/>
      <w:r w:rsidRPr="004E41CF">
        <w:t xml:space="preserve"> which may bring the </w:t>
      </w:r>
      <w:r w:rsidR="00EB5013">
        <w:t>IFRAME</w:t>
      </w:r>
      <w:r w:rsidRPr="004E41CF">
        <w:t xml:space="preserve"> or the other party into disrepute or may result in any breach or potential breach of any ownership rights or any Intellectual Property rights</w:t>
      </w:r>
      <w:r>
        <w:t>.</w:t>
      </w:r>
    </w:p>
    <w:p w:rsidR="004E41CF" w:rsidRDefault="004E41CF" w:rsidP="004E41CF">
      <w:pPr>
        <w:pStyle w:val="ListParagraph"/>
        <w:numPr>
          <w:ilvl w:val="0"/>
          <w:numId w:val="6"/>
        </w:numPr>
        <w:jc w:val="both"/>
      </w:pPr>
      <w:r>
        <w:t>O</w:t>
      </w:r>
      <w:r w:rsidRPr="004E41CF">
        <w:t>ther than as specifically provided for within this agreement, one party shall not incur any liability in any way on behalf of the other party without that other party’s written approval to such liability.</w:t>
      </w:r>
    </w:p>
    <w:p w:rsidR="004E41CF" w:rsidRDefault="004E41CF" w:rsidP="004E41CF">
      <w:pPr>
        <w:pStyle w:val="ListParagraph"/>
        <w:jc w:val="both"/>
      </w:pPr>
    </w:p>
    <w:p w:rsidR="004E41CF" w:rsidRDefault="004E41CF" w:rsidP="004E41CF">
      <w:pPr>
        <w:pStyle w:val="ListParagraph"/>
        <w:numPr>
          <w:ilvl w:val="0"/>
          <w:numId w:val="5"/>
        </w:numPr>
        <w:jc w:val="both"/>
      </w:pPr>
      <w:r w:rsidRPr="004E41CF">
        <w:t xml:space="preserve">Both parties agree that they will not, whether by </w:t>
      </w:r>
      <w:proofErr w:type="gramStart"/>
      <w:r w:rsidRPr="004E41CF">
        <w:t>themselves</w:t>
      </w:r>
      <w:proofErr w:type="gramEnd"/>
      <w:r w:rsidRPr="004E41CF">
        <w:t>, their servants, agents, employees or any third parties on their behalf whatsoever, breach the Intellectual Property Rights of the other party.</w:t>
      </w:r>
    </w:p>
    <w:p w:rsidR="004E41CF" w:rsidRPr="004E41CF" w:rsidRDefault="004E41CF" w:rsidP="004E41CF">
      <w:pPr>
        <w:pStyle w:val="ListParagraph"/>
        <w:numPr>
          <w:ilvl w:val="0"/>
          <w:numId w:val="5"/>
        </w:numPr>
        <w:jc w:val="both"/>
      </w:pPr>
      <w:r w:rsidRPr="00DD5AFF">
        <w:rPr>
          <w:color w:val="000000"/>
          <w:sz w:val="24"/>
          <w:szCs w:val="24"/>
        </w:rPr>
        <w:t xml:space="preserve">Throughout </w:t>
      </w:r>
      <w:r>
        <w:rPr>
          <w:color w:val="000000"/>
          <w:sz w:val="24"/>
          <w:szCs w:val="24"/>
        </w:rPr>
        <w:t>this A</w:t>
      </w:r>
      <w:r w:rsidRPr="00DD5AFF">
        <w:rPr>
          <w:color w:val="000000"/>
          <w:sz w:val="24"/>
          <w:szCs w:val="24"/>
        </w:rPr>
        <w:t>greement and a</w:t>
      </w:r>
      <w:r>
        <w:rPr>
          <w:color w:val="000000"/>
          <w:sz w:val="24"/>
          <w:szCs w:val="24"/>
        </w:rPr>
        <w:t>t all times in respect of this A</w:t>
      </w:r>
      <w:r w:rsidRPr="00DD5AFF">
        <w:rPr>
          <w:color w:val="000000"/>
          <w:sz w:val="24"/>
          <w:szCs w:val="24"/>
        </w:rPr>
        <w:t xml:space="preserve">greement, each party confirms they </w:t>
      </w:r>
      <w:r>
        <w:rPr>
          <w:color w:val="000000"/>
          <w:sz w:val="24"/>
          <w:szCs w:val="24"/>
        </w:rPr>
        <w:t>will :-</w:t>
      </w:r>
    </w:p>
    <w:p w:rsidR="004E41CF" w:rsidRDefault="009939AB" w:rsidP="004E41CF">
      <w:pPr>
        <w:pStyle w:val="ListParagraph"/>
        <w:numPr>
          <w:ilvl w:val="0"/>
          <w:numId w:val="7"/>
        </w:numPr>
        <w:jc w:val="both"/>
      </w:pPr>
      <w:r>
        <w:t>R</w:t>
      </w:r>
      <w:r w:rsidR="004E41CF" w:rsidRPr="004E41CF">
        <w:t>emain separate and independent to the other</w:t>
      </w:r>
      <w:r>
        <w:t>.</w:t>
      </w:r>
    </w:p>
    <w:p w:rsidR="004E41CF" w:rsidRDefault="009939AB" w:rsidP="004E41CF">
      <w:pPr>
        <w:pStyle w:val="ListParagraph"/>
        <w:numPr>
          <w:ilvl w:val="0"/>
          <w:numId w:val="7"/>
        </w:numPr>
        <w:jc w:val="both"/>
      </w:pPr>
      <w:r>
        <w:t>B</w:t>
      </w:r>
      <w:r w:rsidR="004E41CF" w:rsidRPr="004E41CF">
        <w:t>e a properly registered business with H M Revenue and Customs and any other applicable body as would be expected of a current and valid business of their type within England and Wales</w:t>
      </w:r>
      <w:r>
        <w:t>.</w:t>
      </w:r>
    </w:p>
    <w:p w:rsidR="004E41CF" w:rsidRDefault="009939AB" w:rsidP="004E41CF">
      <w:pPr>
        <w:pStyle w:val="ListParagraph"/>
        <w:numPr>
          <w:ilvl w:val="0"/>
          <w:numId w:val="7"/>
        </w:numPr>
        <w:jc w:val="both"/>
      </w:pPr>
      <w:r w:rsidRPr="004E41CF">
        <w:t>Remain</w:t>
      </w:r>
      <w:r w:rsidR="004E41CF" w:rsidRPr="004E41CF">
        <w:t xml:space="preserve"> always solely responsible for payment of and to properly account for any Tax, VAT or any other duties or taxes whatsoever properly and lawfully levied in respect of any payments made and received as a result of this Agreement</w:t>
      </w:r>
      <w:r w:rsidR="004E41CF">
        <w:t xml:space="preserve">. </w:t>
      </w:r>
    </w:p>
    <w:p w:rsidR="004E41CF" w:rsidRDefault="004E41CF" w:rsidP="004E41CF">
      <w:pPr>
        <w:pStyle w:val="ListParagraph"/>
        <w:jc w:val="both"/>
      </w:pPr>
    </w:p>
    <w:p w:rsidR="003A191D" w:rsidRDefault="009939AB" w:rsidP="003A191D">
      <w:pPr>
        <w:pStyle w:val="ListParagraph"/>
        <w:numPr>
          <w:ilvl w:val="0"/>
          <w:numId w:val="5"/>
        </w:numPr>
        <w:jc w:val="both"/>
      </w:pPr>
      <w:r w:rsidRPr="009939AB">
        <w:t xml:space="preserve">Where either party needs to make changes to the management of the or the promotion of their </w:t>
      </w:r>
      <w:r w:rsidR="00EB5013">
        <w:t>IFRAME</w:t>
      </w:r>
      <w:r w:rsidRPr="009939AB">
        <w:t xml:space="preserve">, as respectively applicable, they will provide the other party with at least 30 days notice giving sufficient details of the changes for the other party to ensure there is no interruption to the project and will obtain the other party’s written agreement, not to be unreasonably withheld, to such changes. However, where either party needs to make urgent changes the other party will always use their best </w:t>
      </w:r>
      <w:proofErr w:type="spellStart"/>
      <w:r w:rsidRPr="009939AB">
        <w:t>endeavours</w:t>
      </w:r>
      <w:proofErr w:type="spellEnd"/>
      <w:r w:rsidRPr="009939AB">
        <w:t xml:space="preserve"> to deal with and incorporate such changes as soon as is practicably possible.</w:t>
      </w:r>
    </w:p>
    <w:p w:rsidR="003A191D" w:rsidRDefault="003A191D" w:rsidP="003A191D">
      <w:pPr>
        <w:pStyle w:val="ListParagraph"/>
        <w:numPr>
          <w:ilvl w:val="0"/>
          <w:numId w:val="5"/>
        </w:numPr>
        <w:jc w:val="both"/>
      </w:pPr>
      <w:r w:rsidRPr="003A191D">
        <w:t>Each party shall maintain full and proper records of the respective obligations they provide in respect of this agreement (as detailed at schedule 2 and schedule 3). Such records will be supplied to the other party upon 7 days written notice and will be maintained by the party keeping the record for a period of 6 years from the date each particular record was made.</w:t>
      </w:r>
    </w:p>
    <w:p w:rsidR="003A191D" w:rsidRDefault="003A191D" w:rsidP="003A191D">
      <w:pPr>
        <w:pStyle w:val="ListParagraph"/>
        <w:jc w:val="both"/>
      </w:pPr>
    </w:p>
    <w:p w:rsidR="003A191D" w:rsidRDefault="003A191D" w:rsidP="003A191D">
      <w:pPr>
        <w:pStyle w:val="ListParagraph"/>
        <w:numPr>
          <w:ilvl w:val="0"/>
          <w:numId w:val="5"/>
        </w:numPr>
        <w:jc w:val="both"/>
      </w:pPr>
      <w:r>
        <w:t xml:space="preserve"> A) </w:t>
      </w:r>
      <w:r w:rsidRPr="003A191D">
        <w:t xml:space="preserve">Both parties agree that, subject to the provision of this clause, </w:t>
      </w:r>
      <w:r w:rsidR="00130F23">
        <w:t>EZ</w:t>
      </w:r>
      <w:r w:rsidRPr="003A191D">
        <w:t xml:space="preserve"> have the right, upon giving PML at least 7 days written notice, to audit the Auditing records at a maximum frequency of each 3 calendar months, commencing no earlier than 3 calendar months from the date of this agreement.</w:t>
      </w:r>
    </w:p>
    <w:p w:rsidR="003A191D" w:rsidRDefault="003A191D" w:rsidP="003A191D">
      <w:pPr>
        <w:pStyle w:val="ListParagraph"/>
      </w:pPr>
    </w:p>
    <w:p w:rsidR="003A191D" w:rsidRDefault="003A191D" w:rsidP="003A191D">
      <w:pPr>
        <w:pStyle w:val="ListParagraph"/>
        <w:jc w:val="both"/>
      </w:pPr>
      <w:r>
        <w:lastRenderedPageBreak/>
        <w:t xml:space="preserve">B) </w:t>
      </w:r>
      <w:r w:rsidRPr="003A191D">
        <w:t>Such audit will always take place in the presence and under the supervision of PML and/or their representatives because both parties acknowledge that such audit requires PML to provide confidential information including such information about Affiliate Agreements.</w:t>
      </w:r>
    </w:p>
    <w:p w:rsidR="003A191D" w:rsidRDefault="003A191D" w:rsidP="003A191D">
      <w:pPr>
        <w:pStyle w:val="ListParagraph"/>
        <w:jc w:val="both"/>
      </w:pPr>
    </w:p>
    <w:p w:rsidR="003A191D" w:rsidRDefault="003A191D" w:rsidP="003A191D">
      <w:pPr>
        <w:pStyle w:val="ListParagraph"/>
        <w:jc w:val="both"/>
      </w:pPr>
      <w:r>
        <w:t xml:space="preserve">C) </w:t>
      </w:r>
      <w:r w:rsidRPr="003A191D">
        <w:t xml:space="preserve">Both parties agree that such audit will be at the sole expense of </w:t>
      </w:r>
      <w:r w:rsidR="00130F23">
        <w:t>EZ</w:t>
      </w:r>
      <w:r w:rsidRPr="003A191D">
        <w:t xml:space="preserve"> However if the audit determines discrepancies which amount to more than 5% of the commission payment then the costs of that audit will be borne by PML, provided that the costs do not exceed the sum of £ 200 per audit.</w:t>
      </w:r>
    </w:p>
    <w:p w:rsidR="003A191D" w:rsidRDefault="003A191D" w:rsidP="003A191D">
      <w:pPr>
        <w:pStyle w:val="ListParagraph"/>
        <w:jc w:val="both"/>
      </w:pPr>
    </w:p>
    <w:p w:rsidR="003A191D" w:rsidRDefault="003A191D" w:rsidP="00E44F7A">
      <w:pPr>
        <w:pStyle w:val="Heading3"/>
      </w:pPr>
      <w:r w:rsidRPr="00AE0838">
        <w:t>5</w:t>
      </w:r>
      <w:r w:rsidRPr="00AE0838">
        <w:tab/>
        <w:t>PAYMENT</w:t>
      </w:r>
    </w:p>
    <w:p w:rsidR="003A191D" w:rsidRDefault="003A191D" w:rsidP="003A191D">
      <w:pPr>
        <w:pStyle w:val="ListParagraph"/>
        <w:ind w:left="0"/>
        <w:jc w:val="both"/>
      </w:pPr>
    </w:p>
    <w:p w:rsidR="0070292B" w:rsidRDefault="0070292B" w:rsidP="0070292B">
      <w:pPr>
        <w:pStyle w:val="ListParagraph"/>
        <w:numPr>
          <w:ilvl w:val="0"/>
          <w:numId w:val="8"/>
        </w:numPr>
        <w:jc w:val="both"/>
      </w:pPr>
      <w:r>
        <w:t xml:space="preserve">PML shall charge </w:t>
      </w:r>
      <w:r w:rsidR="00130F23">
        <w:t>EZ</w:t>
      </w:r>
      <w:r>
        <w:t xml:space="preserve"> a set-up fee of £50 plus VAT upon commencement of the IFRAME.  </w:t>
      </w:r>
    </w:p>
    <w:p w:rsidR="0070292B" w:rsidRDefault="0070292B" w:rsidP="0070292B">
      <w:pPr>
        <w:pStyle w:val="ListParagraph"/>
        <w:jc w:val="both"/>
      </w:pPr>
    </w:p>
    <w:p w:rsidR="003A191D" w:rsidRDefault="003A191D" w:rsidP="003A191D">
      <w:pPr>
        <w:pStyle w:val="ListParagraph"/>
        <w:numPr>
          <w:ilvl w:val="0"/>
          <w:numId w:val="8"/>
        </w:numPr>
        <w:jc w:val="both"/>
      </w:pPr>
      <w:r w:rsidRPr="003A191D">
        <w:t>Both parties have agreed that PML will maintain Auditing Records</w:t>
      </w:r>
      <w:r>
        <w:t xml:space="preserve"> through their tracking system Affitracker.</w:t>
      </w:r>
    </w:p>
    <w:p w:rsidR="00683894" w:rsidRDefault="00683894" w:rsidP="00683894">
      <w:pPr>
        <w:pStyle w:val="ListParagraph"/>
        <w:jc w:val="both"/>
      </w:pPr>
    </w:p>
    <w:p w:rsidR="00683894" w:rsidRDefault="003A191D" w:rsidP="00683894">
      <w:pPr>
        <w:pStyle w:val="ListParagraph"/>
        <w:numPr>
          <w:ilvl w:val="0"/>
          <w:numId w:val="8"/>
        </w:numPr>
        <w:jc w:val="both"/>
      </w:pPr>
      <w:r>
        <w:t xml:space="preserve">Auditing Records can be viewed throughout the day in real time through </w:t>
      </w:r>
      <w:r w:rsidR="00130F23">
        <w:t>EZ</w:t>
      </w:r>
      <w:r>
        <w:t xml:space="preserve">’s login details for Affitracker which will be provided at the </w:t>
      </w:r>
      <w:r w:rsidR="00683894">
        <w:t>start of the contract.</w:t>
      </w:r>
    </w:p>
    <w:p w:rsidR="00683894" w:rsidRDefault="00683894" w:rsidP="00683894">
      <w:pPr>
        <w:pStyle w:val="ListParagraph"/>
      </w:pPr>
    </w:p>
    <w:p w:rsidR="00683894" w:rsidRPr="00683894" w:rsidRDefault="00130F23" w:rsidP="00683894">
      <w:pPr>
        <w:pStyle w:val="ListParagraph"/>
        <w:numPr>
          <w:ilvl w:val="0"/>
          <w:numId w:val="8"/>
        </w:numPr>
        <w:jc w:val="both"/>
        <w:rPr>
          <w:sz w:val="20"/>
        </w:rPr>
      </w:pPr>
      <w:r>
        <w:rPr>
          <w:szCs w:val="24"/>
        </w:rPr>
        <w:t>EZ</w:t>
      </w:r>
      <w:r w:rsidR="00683894" w:rsidRPr="00683894">
        <w:rPr>
          <w:szCs w:val="24"/>
        </w:rPr>
        <w:t xml:space="preserve"> will submit an invoice to PML for 50% the monthly commission payment</w:t>
      </w:r>
      <w:r w:rsidR="00683894">
        <w:rPr>
          <w:szCs w:val="24"/>
        </w:rPr>
        <w:t xml:space="preserve"> using the approved figures sale on their Affitracker Account</w:t>
      </w:r>
      <w:r w:rsidR="00683894" w:rsidRPr="00683894">
        <w:rPr>
          <w:szCs w:val="24"/>
        </w:rPr>
        <w:t xml:space="preserve">. The invoice will be submitted to PML by email to </w:t>
      </w:r>
      <w:r w:rsidR="00683894" w:rsidRPr="00C00E88">
        <w:rPr>
          <w:b/>
          <w:szCs w:val="24"/>
        </w:rPr>
        <w:t>andy@petoba.com</w:t>
      </w:r>
      <w:r w:rsidR="00683894">
        <w:rPr>
          <w:szCs w:val="24"/>
        </w:rPr>
        <w:t xml:space="preserve"> by the 10</w:t>
      </w:r>
      <w:r w:rsidR="00683894" w:rsidRPr="00683894">
        <w:rPr>
          <w:szCs w:val="24"/>
          <w:vertAlign w:val="superscript"/>
        </w:rPr>
        <w:t>th</w:t>
      </w:r>
      <w:r w:rsidR="00683894">
        <w:rPr>
          <w:szCs w:val="24"/>
        </w:rPr>
        <w:t xml:space="preserve"> of each month</w:t>
      </w:r>
      <w:r w:rsidR="00683894" w:rsidRPr="00683894">
        <w:rPr>
          <w:szCs w:val="24"/>
        </w:rPr>
        <w:t>.</w:t>
      </w:r>
      <w:r w:rsidR="00B46937" w:rsidRPr="00B46937">
        <w:rPr>
          <w:szCs w:val="24"/>
        </w:rPr>
        <w:t xml:space="preserve"> </w:t>
      </w:r>
      <w:r w:rsidR="00B46937" w:rsidRPr="003469DF">
        <w:rPr>
          <w:szCs w:val="24"/>
        </w:rPr>
        <w:t>Due to affiliate payment methods, invoicing may only begin three mon</w:t>
      </w:r>
      <w:r w:rsidR="00B46937">
        <w:rPr>
          <w:szCs w:val="24"/>
        </w:rPr>
        <w:t xml:space="preserve">ths after the commencement date, </w:t>
      </w:r>
      <w:r w:rsidR="00B46937" w:rsidRPr="003469DF">
        <w:rPr>
          <w:szCs w:val="24"/>
        </w:rPr>
        <w:t xml:space="preserve">as detailed in Clause </w:t>
      </w:r>
      <w:r w:rsidR="00B46937">
        <w:rPr>
          <w:szCs w:val="24"/>
        </w:rPr>
        <w:t>1(1</w:t>
      </w:r>
      <w:r w:rsidR="00B46937" w:rsidRPr="003469DF">
        <w:rPr>
          <w:szCs w:val="24"/>
        </w:rPr>
        <w:t>)</w:t>
      </w:r>
      <w:r w:rsidR="00B46937">
        <w:rPr>
          <w:szCs w:val="24"/>
        </w:rPr>
        <w:t>,</w:t>
      </w:r>
      <w:r w:rsidR="00B46937" w:rsidRPr="003469DF">
        <w:rPr>
          <w:szCs w:val="24"/>
        </w:rPr>
        <w:t xml:space="preserve"> and once a</w:t>
      </w:r>
      <w:r w:rsidR="00B53C75">
        <w:rPr>
          <w:szCs w:val="24"/>
        </w:rPr>
        <w:t xml:space="preserve"> minimum</w:t>
      </w:r>
      <w:r w:rsidR="00B46937" w:rsidRPr="003469DF">
        <w:rPr>
          <w:szCs w:val="24"/>
        </w:rPr>
        <w:t xml:space="preserve"> total of £500 </w:t>
      </w:r>
      <w:r w:rsidR="00CD4E84">
        <w:rPr>
          <w:szCs w:val="24"/>
        </w:rPr>
        <w:t xml:space="preserve">approved </w:t>
      </w:r>
      <w:r w:rsidR="00B46937">
        <w:rPr>
          <w:szCs w:val="24"/>
        </w:rPr>
        <w:t xml:space="preserve">post-split </w:t>
      </w:r>
      <w:r w:rsidR="00B46937" w:rsidRPr="003469DF">
        <w:rPr>
          <w:szCs w:val="24"/>
        </w:rPr>
        <w:t>revenue has been reached.</w:t>
      </w:r>
    </w:p>
    <w:p w:rsidR="00683894" w:rsidRPr="00683894" w:rsidRDefault="00683894" w:rsidP="00683894">
      <w:pPr>
        <w:pStyle w:val="ListParagraph"/>
        <w:rPr>
          <w:sz w:val="20"/>
        </w:rPr>
      </w:pPr>
    </w:p>
    <w:p w:rsidR="003A191D" w:rsidRDefault="00683894" w:rsidP="00683894">
      <w:pPr>
        <w:pStyle w:val="ListParagraph"/>
        <w:numPr>
          <w:ilvl w:val="0"/>
          <w:numId w:val="8"/>
        </w:numPr>
        <w:jc w:val="both"/>
      </w:pPr>
      <w:r w:rsidRPr="00683894">
        <w:t xml:space="preserve">PML must raise any objections to any invoice submitted by </w:t>
      </w:r>
      <w:r w:rsidR="00130F23">
        <w:t>EZ</w:t>
      </w:r>
      <w:r w:rsidRPr="00683894">
        <w:t xml:space="preserve"> within 7 working days of receipt of any invoice. Where no objections are raised by PML, an invoice will be considered to be agreed. Where any objections are raised PML contact </w:t>
      </w:r>
      <w:proofErr w:type="gramStart"/>
      <w:r w:rsidRPr="00683894">
        <w:t>a</w:t>
      </w:r>
      <w:proofErr w:type="gramEnd"/>
      <w:r w:rsidRPr="00683894">
        <w:t xml:space="preserve"> </w:t>
      </w:r>
      <w:r w:rsidR="00130F23">
        <w:t>EZ</w:t>
      </w:r>
      <w:r w:rsidRPr="00683894">
        <w:t xml:space="preserve"> nominated person to discuss any issues and objections.</w:t>
      </w:r>
    </w:p>
    <w:p w:rsidR="00683894" w:rsidRDefault="00683894" w:rsidP="00683894">
      <w:pPr>
        <w:pStyle w:val="ListParagraph"/>
      </w:pPr>
    </w:p>
    <w:p w:rsidR="00683894" w:rsidRDefault="00683894" w:rsidP="00683894">
      <w:pPr>
        <w:pStyle w:val="ListParagraph"/>
        <w:numPr>
          <w:ilvl w:val="0"/>
          <w:numId w:val="8"/>
        </w:numPr>
        <w:jc w:val="both"/>
      </w:pPr>
      <w:r w:rsidRPr="00683894">
        <w:t xml:space="preserve">PML will make payment in respect of each agreed </w:t>
      </w:r>
      <w:r w:rsidR="00130F23">
        <w:t>EZ</w:t>
      </w:r>
      <w:r w:rsidRPr="00683894">
        <w:t xml:space="preserve"> invoice by the last working day of the calendar month in which it is submitted. Payment will be by Bank Transfer to the Bank whose address, sort code details and account number appear on that invoice.</w:t>
      </w:r>
    </w:p>
    <w:p w:rsidR="00683894" w:rsidRDefault="00683894" w:rsidP="00E44F7A">
      <w:pPr>
        <w:pStyle w:val="Heading3"/>
      </w:pPr>
      <w:r>
        <w:t xml:space="preserve">6 </w:t>
      </w:r>
      <w:r>
        <w:tab/>
        <w:t xml:space="preserve">CONFIDENTIALITY </w:t>
      </w:r>
    </w:p>
    <w:p w:rsidR="00683894" w:rsidRDefault="00683894" w:rsidP="00683894">
      <w:pPr>
        <w:pStyle w:val="ListParagraph"/>
        <w:numPr>
          <w:ilvl w:val="0"/>
          <w:numId w:val="9"/>
        </w:numPr>
        <w:jc w:val="both"/>
      </w:pPr>
      <w:r w:rsidRPr="00683894">
        <w:t>Both parties agree that all relevant data will be held according to current applicable Data Protection legislation subsisting in England.</w:t>
      </w:r>
    </w:p>
    <w:p w:rsidR="00683894" w:rsidRDefault="00683894" w:rsidP="00683894">
      <w:pPr>
        <w:pStyle w:val="ListParagraph"/>
        <w:jc w:val="both"/>
      </w:pPr>
    </w:p>
    <w:p w:rsidR="00683894" w:rsidRDefault="00683894" w:rsidP="00683894">
      <w:pPr>
        <w:pStyle w:val="ListParagraph"/>
        <w:numPr>
          <w:ilvl w:val="0"/>
          <w:numId w:val="9"/>
        </w:numPr>
        <w:jc w:val="both"/>
      </w:pPr>
      <w:r w:rsidRPr="00683894">
        <w:t xml:space="preserve">Other than provided for by this Agreement or as is necessary for the management and/or promotion of the </w:t>
      </w:r>
      <w:r w:rsidR="00EB5013">
        <w:t>IFRAME</w:t>
      </w:r>
      <w:r w:rsidRPr="00683894">
        <w:t xml:space="preserve"> and in respect of their obligations under this Agreement neither party, at all times during the continuance of this Agreement and 5 years after its termination, will disclose to any third party, whether by themselves directly or indirectly, by act or omission, or through any other company, firm or person, or otherwise procure cause or facilitate the disclosure of any confidential information or trade secrets belonging to the other party save as agreed by both parties or as required by law or Court Order.</w:t>
      </w:r>
    </w:p>
    <w:p w:rsidR="00683894" w:rsidRDefault="00683894" w:rsidP="00683894">
      <w:pPr>
        <w:pStyle w:val="ListParagraph"/>
      </w:pPr>
    </w:p>
    <w:p w:rsidR="00683894" w:rsidRDefault="00683894" w:rsidP="00683894">
      <w:pPr>
        <w:pStyle w:val="ListParagraph"/>
        <w:numPr>
          <w:ilvl w:val="0"/>
          <w:numId w:val="9"/>
        </w:numPr>
        <w:jc w:val="both"/>
      </w:pPr>
      <w:r w:rsidRPr="00683894">
        <w:lastRenderedPageBreak/>
        <w:t>The provisions of Clauses 6(1) and 7(2) shall continue in force in accordance with their terms, notwithstanding the termination of this Agreement for any reason.</w:t>
      </w:r>
    </w:p>
    <w:p w:rsidR="00683894" w:rsidRDefault="00683894" w:rsidP="00683894">
      <w:pPr>
        <w:pStyle w:val="ListParagraph"/>
      </w:pPr>
    </w:p>
    <w:p w:rsidR="00683894" w:rsidRDefault="00683894" w:rsidP="00E44F7A">
      <w:pPr>
        <w:pStyle w:val="Heading3"/>
      </w:pPr>
      <w:r>
        <w:t>7</w:t>
      </w:r>
      <w:r>
        <w:tab/>
        <w:t>TERMINATION</w:t>
      </w:r>
    </w:p>
    <w:p w:rsidR="00683894" w:rsidRDefault="00683894" w:rsidP="00683894">
      <w:pPr>
        <w:pStyle w:val="ListParagraph"/>
      </w:pPr>
    </w:p>
    <w:p w:rsidR="00683894" w:rsidRDefault="00683894" w:rsidP="00683894">
      <w:pPr>
        <w:pStyle w:val="ListParagraph"/>
        <w:numPr>
          <w:ilvl w:val="0"/>
          <w:numId w:val="11"/>
        </w:numPr>
      </w:pPr>
      <w:r w:rsidRPr="00683894">
        <w:t>After an initial period of 6 months, either party may terminate this Agreement by giving the other party at least 60 days written notice.</w:t>
      </w:r>
    </w:p>
    <w:p w:rsidR="00683894" w:rsidRDefault="00683894" w:rsidP="00683894">
      <w:pPr>
        <w:pStyle w:val="ListParagraph"/>
      </w:pPr>
    </w:p>
    <w:p w:rsidR="00683894" w:rsidRDefault="00683894" w:rsidP="00683894">
      <w:pPr>
        <w:pStyle w:val="ListParagraph"/>
        <w:numPr>
          <w:ilvl w:val="0"/>
          <w:numId w:val="11"/>
        </w:numPr>
      </w:pPr>
      <w:r w:rsidRPr="00683894">
        <w:t>Either party may forthwith terminate this Agreement by giving written notice to the other party if:</w:t>
      </w:r>
    </w:p>
    <w:p w:rsidR="00683894" w:rsidRDefault="00683894" w:rsidP="00683894">
      <w:pPr>
        <w:pStyle w:val="ListParagraph"/>
        <w:numPr>
          <w:ilvl w:val="0"/>
          <w:numId w:val="12"/>
        </w:numPr>
      </w:pPr>
      <w:r w:rsidRPr="00683894">
        <w:t>any sum owing to that party by the other party under any of the provisions of this Agreement is not paid within 30 days of the due date for payment</w:t>
      </w:r>
    </w:p>
    <w:p w:rsidR="00683894" w:rsidRDefault="00683894" w:rsidP="00683894">
      <w:pPr>
        <w:pStyle w:val="ListParagraph"/>
        <w:numPr>
          <w:ilvl w:val="0"/>
          <w:numId w:val="12"/>
        </w:numPr>
      </w:pPr>
      <w:r w:rsidRPr="00683894">
        <w:t>that other party commits any other breach of any of the provisions of this Agreement and, if the breach is capable of remedy, fails to remedy it within 30 days after being given written notice giving full particulars of the breach and requiring it to be remedied</w:t>
      </w:r>
    </w:p>
    <w:p w:rsidR="00683894" w:rsidRDefault="00683894" w:rsidP="00683894">
      <w:pPr>
        <w:pStyle w:val="ListParagraph"/>
        <w:numPr>
          <w:ilvl w:val="0"/>
          <w:numId w:val="12"/>
        </w:numPr>
      </w:pPr>
      <w:r w:rsidRPr="00683894">
        <w:t xml:space="preserve">an </w:t>
      </w:r>
      <w:proofErr w:type="spellStart"/>
      <w:r w:rsidRPr="00683894">
        <w:t>encumbrancer</w:t>
      </w:r>
      <w:proofErr w:type="spellEnd"/>
      <w:r w:rsidRPr="00683894">
        <w:t xml:space="preserve"> takes possession of, or a receiver is appointed in respect of, any of the property or assets of that other party</w:t>
      </w:r>
    </w:p>
    <w:p w:rsidR="00683894" w:rsidRDefault="00683894" w:rsidP="00683894">
      <w:pPr>
        <w:pStyle w:val="ListParagraph"/>
        <w:numPr>
          <w:ilvl w:val="0"/>
          <w:numId w:val="12"/>
        </w:numPr>
      </w:pPr>
      <w:r w:rsidRPr="00683894">
        <w:t>that other party makes any voluntary arrangement with his or its creditors or becomes subject to an administration order (within the meaning of the Insolvency Act 1986)</w:t>
      </w:r>
    </w:p>
    <w:p w:rsidR="00C00E88" w:rsidRDefault="00C00E88" w:rsidP="00683894">
      <w:pPr>
        <w:pStyle w:val="ListParagraph"/>
        <w:numPr>
          <w:ilvl w:val="0"/>
          <w:numId w:val="12"/>
        </w:numPr>
      </w:pPr>
      <w:r w:rsidRPr="00C00E88">
        <w:t>anything analogous to any of the foregoing under the law of any jurisdiction occurs in relation to that other party</w:t>
      </w:r>
    </w:p>
    <w:p w:rsidR="00C00E88" w:rsidRDefault="00C00E88" w:rsidP="00C00E88">
      <w:pPr>
        <w:pStyle w:val="ListParagraph"/>
        <w:numPr>
          <w:ilvl w:val="0"/>
          <w:numId w:val="12"/>
        </w:numPr>
      </w:pPr>
      <w:r w:rsidRPr="00C00E88">
        <w:t>that other party ceases, or threatens to cease, to carry on business; or</w:t>
      </w:r>
    </w:p>
    <w:p w:rsidR="00C00E88" w:rsidRDefault="00C00E88" w:rsidP="00C00E88">
      <w:pPr>
        <w:pStyle w:val="ListParagraph"/>
        <w:ind w:left="1080"/>
      </w:pPr>
    </w:p>
    <w:p w:rsidR="00C00E88" w:rsidRDefault="00C00E88" w:rsidP="00C00E88">
      <w:pPr>
        <w:pStyle w:val="ListParagraph"/>
        <w:numPr>
          <w:ilvl w:val="0"/>
          <w:numId w:val="11"/>
        </w:numPr>
      </w:pPr>
      <w:r w:rsidRPr="00C00E88">
        <w:t>For the purposes of Clause 7(2)(b) a breach shall be considered capable of remedy if the party in breach can comply with the provision in question in all respects other than as to the time of performance (provided that the time of performance is not of the essence).</w:t>
      </w:r>
    </w:p>
    <w:p w:rsidR="00C00E88" w:rsidRDefault="00C00E88" w:rsidP="00C00E88">
      <w:pPr>
        <w:pStyle w:val="ListParagraph"/>
      </w:pPr>
    </w:p>
    <w:p w:rsidR="00C00E88" w:rsidRDefault="00C00E88" w:rsidP="00C00E88">
      <w:pPr>
        <w:pStyle w:val="ListParagraph"/>
        <w:numPr>
          <w:ilvl w:val="0"/>
          <w:numId w:val="11"/>
        </w:numPr>
      </w:pPr>
      <w:r w:rsidRPr="00C00E88">
        <w:t>The rights to terminate this Agreement given by this Clause 7 shall not prejudice any other right to remedy of either party in respect of the breach concerned (if any) or any other breach.</w:t>
      </w:r>
    </w:p>
    <w:p w:rsidR="00683894" w:rsidRDefault="00C00E88" w:rsidP="00E44F7A">
      <w:pPr>
        <w:pStyle w:val="Heading3"/>
      </w:pPr>
      <w:r>
        <w:t>8</w:t>
      </w:r>
      <w:r>
        <w:tab/>
        <w:t xml:space="preserve">EFFECTS IF TERMINATION </w:t>
      </w:r>
    </w:p>
    <w:p w:rsidR="00C00E88" w:rsidRDefault="00C00E88" w:rsidP="00683894">
      <w:r w:rsidRPr="00C00E88">
        <w:t>Upon the termination of this Agreement for any reason:</w:t>
      </w:r>
    </w:p>
    <w:p w:rsidR="00C00E88" w:rsidRDefault="00C00E88" w:rsidP="00C00E88">
      <w:pPr>
        <w:pStyle w:val="ListParagraph"/>
        <w:numPr>
          <w:ilvl w:val="0"/>
          <w:numId w:val="13"/>
        </w:numPr>
      </w:pPr>
      <w:r w:rsidRPr="00C00E88">
        <w:t xml:space="preserve">Any monthly commission payment which has already been earned remains due to </w:t>
      </w:r>
      <w:r w:rsidR="00130F23">
        <w:t>EZ</w:t>
      </w:r>
      <w:r w:rsidRPr="00C00E88">
        <w:t xml:space="preserve"> to be paid in accordance with the terms of this agreement but no further monthly commission payment will be due.</w:t>
      </w:r>
    </w:p>
    <w:p w:rsidR="00C00E88" w:rsidRDefault="00C00E88" w:rsidP="00C00E88">
      <w:pPr>
        <w:pStyle w:val="ListParagraph"/>
      </w:pPr>
    </w:p>
    <w:p w:rsidR="00C00E88" w:rsidRDefault="00C00E88" w:rsidP="00C00E88">
      <w:pPr>
        <w:pStyle w:val="ListParagraph"/>
        <w:numPr>
          <w:ilvl w:val="0"/>
          <w:numId w:val="13"/>
        </w:numPr>
      </w:pPr>
      <w:r w:rsidRPr="00C00E88">
        <w:t>Each party shall forthwith cease to use, either directly or indirectly, any Confidential Information, and shall forthwith return to the other party any documents in its possession or control which contain or record any Confidential Information together with all copies howsoever held, or a certificat</w:t>
      </w:r>
      <w:r>
        <w:t xml:space="preserve">e of destruction of such copies. </w:t>
      </w:r>
    </w:p>
    <w:p w:rsidR="00C00E88" w:rsidRDefault="00C00E88" w:rsidP="00C00E88">
      <w:pPr>
        <w:pStyle w:val="ListParagraph"/>
      </w:pPr>
    </w:p>
    <w:p w:rsidR="00C00E88" w:rsidRDefault="00C00E88" w:rsidP="00C00E88">
      <w:pPr>
        <w:pStyle w:val="ListParagraph"/>
        <w:numPr>
          <w:ilvl w:val="0"/>
          <w:numId w:val="13"/>
        </w:numPr>
      </w:pPr>
      <w:r w:rsidRPr="00C00E88">
        <w:t>Any provision of this Agreement which is expressed to continue in force after termination shall continue in full force and effect.</w:t>
      </w:r>
    </w:p>
    <w:p w:rsidR="00C00E88" w:rsidRDefault="00C00E88" w:rsidP="00C00E88">
      <w:pPr>
        <w:pStyle w:val="ListParagraph"/>
      </w:pPr>
    </w:p>
    <w:p w:rsidR="00C00E88" w:rsidRDefault="00C00E88" w:rsidP="00C00E88">
      <w:pPr>
        <w:pStyle w:val="ListParagraph"/>
        <w:numPr>
          <w:ilvl w:val="0"/>
          <w:numId w:val="13"/>
        </w:numPr>
      </w:pPr>
      <w:r w:rsidRPr="00C00E88">
        <w:lastRenderedPageBreak/>
        <w:t>Subject as provided in this Clause, and except in respect of any accrued rights, neither party shall be under any further obligation to the other</w:t>
      </w:r>
      <w:r>
        <w:t xml:space="preserve">. </w:t>
      </w:r>
    </w:p>
    <w:p w:rsidR="00C00E88" w:rsidRDefault="00C00E88" w:rsidP="00E44F7A">
      <w:pPr>
        <w:pStyle w:val="Heading3"/>
      </w:pPr>
      <w:r>
        <w:t>9</w:t>
      </w:r>
      <w:r>
        <w:tab/>
        <w:t>LIMITATION OF LIABILITY AND INDEMITY</w:t>
      </w:r>
    </w:p>
    <w:p w:rsidR="00C00E88" w:rsidRDefault="00C00E88" w:rsidP="00C00E88">
      <w:pPr>
        <w:pStyle w:val="ListParagraph"/>
        <w:numPr>
          <w:ilvl w:val="0"/>
          <w:numId w:val="14"/>
        </w:numPr>
      </w:pPr>
      <w:r w:rsidRPr="00C00E88">
        <w:t>Subject as provided in this Clause, and except in respect of any accrued rights, neither party shall be under any further obligation to the other</w:t>
      </w:r>
      <w:r>
        <w:t xml:space="preserve">. </w:t>
      </w:r>
    </w:p>
    <w:p w:rsidR="00C00E88" w:rsidRDefault="00C00E88" w:rsidP="00C00E88">
      <w:pPr>
        <w:pStyle w:val="ListParagraph"/>
      </w:pPr>
    </w:p>
    <w:p w:rsidR="00C00E88" w:rsidRDefault="00C00E88" w:rsidP="00C00E88">
      <w:pPr>
        <w:pStyle w:val="ListParagraph"/>
        <w:numPr>
          <w:ilvl w:val="0"/>
          <w:numId w:val="14"/>
        </w:numPr>
      </w:pPr>
      <w:r w:rsidRPr="00C00E88">
        <w:t xml:space="preserve">Both parties specifically agree that the provision of the </w:t>
      </w:r>
      <w:r w:rsidR="00EB5013">
        <w:t>IFRAME</w:t>
      </w:r>
      <w:r w:rsidRPr="00C00E88">
        <w:t xml:space="preserve"> is on an “as available” and “as is” basis and is not guaranteed to be uninterrupted, secure or error-free. In so far as the law allows, PML disclaims all and any warranties, express or implied, including, but not limited to, implied warranties of satisfactory quality and fitness for a particular purpose, in relation to the </w:t>
      </w:r>
      <w:r w:rsidR="00EB5013">
        <w:t>IFRAME</w:t>
      </w:r>
      <w:r w:rsidRPr="00C00E88">
        <w:t>, its use and the results of such use. Without limiting the foregoing, PML specifically disclaims any warranty</w:t>
      </w:r>
    </w:p>
    <w:p w:rsidR="00C00E88" w:rsidRDefault="00C00E88" w:rsidP="00C00E88">
      <w:pPr>
        <w:pStyle w:val="ListParagraph"/>
        <w:numPr>
          <w:ilvl w:val="0"/>
          <w:numId w:val="16"/>
        </w:numPr>
      </w:pPr>
      <w:r w:rsidRPr="00C00E88">
        <w:t xml:space="preserve">that the </w:t>
      </w:r>
      <w:r w:rsidR="00EB5013">
        <w:t>IFRAME</w:t>
      </w:r>
      <w:r w:rsidRPr="00C00E88">
        <w:t xml:space="preserve"> will be reliable, uninterrupted, secure or error-free</w:t>
      </w:r>
      <w:r>
        <w:t xml:space="preserve">, </w:t>
      </w:r>
    </w:p>
    <w:p w:rsidR="00C00E88" w:rsidRDefault="00C00E88" w:rsidP="00C00E88">
      <w:pPr>
        <w:pStyle w:val="ListParagraph"/>
        <w:numPr>
          <w:ilvl w:val="0"/>
          <w:numId w:val="16"/>
        </w:numPr>
      </w:pPr>
      <w:r w:rsidRPr="00C00E88">
        <w:t>regarding accuracy or correctness</w:t>
      </w:r>
    </w:p>
    <w:p w:rsidR="00C00E88" w:rsidRDefault="00C00E88" w:rsidP="00C00E88">
      <w:pPr>
        <w:pStyle w:val="ListParagraph"/>
        <w:numPr>
          <w:ilvl w:val="0"/>
          <w:numId w:val="16"/>
        </w:numPr>
      </w:pPr>
      <w:r w:rsidRPr="00C00E88">
        <w:t>that any defects will be corrected</w:t>
      </w:r>
      <w:r>
        <w:t>,</w:t>
      </w:r>
    </w:p>
    <w:p w:rsidR="00C00E88" w:rsidRDefault="00C00E88" w:rsidP="00C00E88">
      <w:pPr>
        <w:pStyle w:val="ListParagraph"/>
        <w:numPr>
          <w:ilvl w:val="0"/>
          <w:numId w:val="16"/>
        </w:numPr>
      </w:pPr>
      <w:r w:rsidRPr="00C00E88">
        <w:t>that there are no viruses or other harmful components</w:t>
      </w:r>
    </w:p>
    <w:p w:rsidR="00C40B6D" w:rsidRDefault="00C40B6D" w:rsidP="00C40B6D">
      <w:pPr>
        <w:pStyle w:val="ListParagraph"/>
      </w:pPr>
    </w:p>
    <w:p w:rsidR="00C00E88" w:rsidRDefault="00C40B6D" w:rsidP="00C40B6D">
      <w:pPr>
        <w:pStyle w:val="ListParagraph"/>
        <w:numPr>
          <w:ilvl w:val="0"/>
          <w:numId w:val="14"/>
        </w:numPr>
      </w:pPr>
      <w:r w:rsidRPr="00C40B6D">
        <w:t xml:space="preserve">PML shall not be liable for any indirect, special, incidental or consequential loss of any nature arising out of PML's obligations as set out in this Agreement, PML’s negligence, the use of or inability to use the </w:t>
      </w:r>
      <w:r w:rsidR="00EB5013">
        <w:t>IFRAME</w:t>
      </w:r>
      <w:r w:rsidRPr="00C40B6D">
        <w:t xml:space="preserve"> or any information provided on the </w:t>
      </w:r>
      <w:r w:rsidR="00EB5013">
        <w:t>IFRAME</w:t>
      </w:r>
      <w:r w:rsidRPr="00C40B6D">
        <w:t xml:space="preserve"> or any link or Affiliate’s website.  Such loss will include, without limitation, damages for loss of goodwill, lost profits, business interruption, loss of data or otherwise.</w:t>
      </w:r>
    </w:p>
    <w:p w:rsidR="00C40B6D" w:rsidRDefault="00C40B6D" w:rsidP="00C40B6D">
      <w:pPr>
        <w:pStyle w:val="ListParagraph"/>
      </w:pPr>
    </w:p>
    <w:p w:rsidR="00C40B6D" w:rsidRDefault="00C40B6D" w:rsidP="00C40B6D">
      <w:pPr>
        <w:pStyle w:val="ListParagraph"/>
        <w:numPr>
          <w:ilvl w:val="0"/>
          <w:numId w:val="14"/>
        </w:numPr>
      </w:pPr>
      <w:r w:rsidRPr="00C40B6D">
        <w:t>Both parties agree that should one party breach this Agreement then the breaching party undertakes to keep indemnified and hold harmless the other party against all actions, claims, demands, settlements, liability costs and expenses arising out of or in connection with any such breach.</w:t>
      </w:r>
    </w:p>
    <w:p w:rsidR="00C40B6D" w:rsidRDefault="00C40B6D" w:rsidP="00E44F7A">
      <w:pPr>
        <w:pStyle w:val="Heading3"/>
      </w:pPr>
      <w:r>
        <w:t>10</w:t>
      </w:r>
      <w:r>
        <w:tab/>
        <w:t>FORCE MAJEURE</w:t>
      </w:r>
    </w:p>
    <w:p w:rsidR="00C40B6D" w:rsidRDefault="00C40B6D" w:rsidP="00403D6A">
      <w:pPr>
        <w:pStyle w:val="ListParagraph"/>
        <w:numPr>
          <w:ilvl w:val="0"/>
          <w:numId w:val="19"/>
        </w:numPr>
      </w:pPr>
      <w:r w:rsidRPr="00C40B6D">
        <w:t>For the purposes of this Agreement “Force Majeure” means in relation to either party, any circumstances beyond the reasonable control of that party (including, without limitation, acts of God, industrial action, civil disturbances, disruption of telecommunications power or other utilities or interruption or termination of security of Internet access.</w:t>
      </w:r>
    </w:p>
    <w:p w:rsidR="00403D6A" w:rsidRDefault="00403D6A" w:rsidP="00403D6A">
      <w:pPr>
        <w:pStyle w:val="ListParagraph"/>
      </w:pPr>
    </w:p>
    <w:p w:rsidR="00403D6A" w:rsidRDefault="00403D6A" w:rsidP="00403D6A">
      <w:pPr>
        <w:pStyle w:val="ListParagraph"/>
        <w:numPr>
          <w:ilvl w:val="0"/>
          <w:numId w:val="19"/>
        </w:numPr>
      </w:pPr>
      <w:r w:rsidRPr="00403D6A">
        <w:t xml:space="preserve">If any Force Majeure occurs in relation to either party </w:t>
      </w:r>
      <w:proofErr w:type="gramStart"/>
      <w:r w:rsidRPr="00403D6A">
        <w:t>which</w:t>
      </w:r>
      <w:proofErr w:type="gramEnd"/>
      <w:r w:rsidRPr="00403D6A">
        <w:t xml:space="preserve"> affects or may affect the performance of any of its obligations under this Agreement, it shall forthwith notify the other party as to the nature and extent of the circumstances in question.</w:t>
      </w:r>
    </w:p>
    <w:p w:rsidR="00403D6A" w:rsidRDefault="00403D6A" w:rsidP="00403D6A">
      <w:pPr>
        <w:pStyle w:val="ListParagraph"/>
      </w:pPr>
    </w:p>
    <w:p w:rsidR="00403D6A" w:rsidRDefault="00403D6A" w:rsidP="00403D6A">
      <w:pPr>
        <w:pStyle w:val="ListParagraph"/>
        <w:numPr>
          <w:ilvl w:val="0"/>
          <w:numId w:val="19"/>
        </w:numPr>
      </w:pPr>
      <w:r w:rsidRPr="00403D6A">
        <w:t>Neither party shall be deemed to be in breach of this Agreement, or shall otherwise be liable to the other, by reason of any delay in performance, or the non-performance, of any of its obligations under this Agreement, to the extent that the delay or non-performance is due to any Force Majeure of which it has notified the other party, and the time for performance of that obligation shall be extended accordingly.</w:t>
      </w:r>
    </w:p>
    <w:p w:rsidR="00403D6A" w:rsidRDefault="00403D6A" w:rsidP="00403D6A">
      <w:pPr>
        <w:pStyle w:val="ListParagraph"/>
      </w:pPr>
    </w:p>
    <w:p w:rsidR="00403D6A" w:rsidRDefault="00403D6A" w:rsidP="00403D6A">
      <w:pPr>
        <w:pStyle w:val="ListParagraph"/>
        <w:numPr>
          <w:ilvl w:val="0"/>
          <w:numId w:val="19"/>
        </w:numPr>
      </w:pPr>
      <w:r w:rsidRPr="00403D6A">
        <w:t xml:space="preserve">If the performance by either party of any of its obligations under this Agreement is prevented or delayed by Force Majeure for a continuous period in excess of six months, the </w:t>
      </w:r>
      <w:r w:rsidRPr="00403D6A">
        <w:lastRenderedPageBreak/>
        <w:t>parties shall enter into bona fide discussions with a view to alleviating its effects, or to agreeing upon such alternative arrangements as may be fair and reasonable.</w:t>
      </w:r>
    </w:p>
    <w:p w:rsidR="00403D6A" w:rsidRDefault="00403D6A" w:rsidP="00E44F7A">
      <w:pPr>
        <w:pStyle w:val="Heading3"/>
      </w:pPr>
      <w:r>
        <w:t>11</w:t>
      </w:r>
      <w:r>
        <w:tab/>
        <w:t>ASSIGNMENT</w:t>
      </w:r>
    </w:p>
    <w:p w:rsidR="00403D6A" w:rsidRDefault="00403D6A" w:rsidP="00403D6A">
      <w:r w:rsidRPr="00403D6A">
        <w:t>Other than the terms of the agreement specifically provided, neither party can transfer, sub-contract, sell, rent, or share the obligations or rights under this Agreement in any way</w:t>
      </w:r>
    </w:p>
    <w:p w:rsidR="00403D6A" w:rsidRDefault="00403D6A" w:rsidP="00E44F7A">
      <w:pPr>
        <w:pStyle w:val="Heading3"/>
      </w:pPr>
      <w:r>
        <w:t>12</w:t>
      </w:r>
      <w:r>
        <w:tab/>
        <w:t>NOTICES</w:t>
      </w:r>
    </w:p>
    <w:p w:rsidR="00403D6A" w:rsidRDefault="00403D6A" w:rsidP="00403D6A">
      <w:pPr>
        <w:pStyle w:val="ListParagraph"/>
        <w:numPr>
          <w:ilvl w:val="0"/>
          <w:numId w:val="20"/>
        </w:numPr>
      </w:pPr>
      <w:r w:rsidRPr="00403D6A">
        <w:t>Any notices for either party must be in writing to the appropriate addresses which appear at the start of this Agreement.</w:t>
      </w:r>
    </w:p>
    <w:p w:rsidR="00403D6A" w:rsidRDefault="00403D6A" w:rsidP="00403D6A">
      <w:pPr>
        <w:pStyle w:val="ListParagraph"/>
      </w:pPr>
    </w:p>
    <w:p w:rsidR="00403D6A" w:rsidRDefault="00403D6A" w:rsidP="00403D6A">
      <w:pPr>
        <w:pStyle w:val="ListParagraph"/>
        <w:numPr>
          <w:ilvl w:val="0"/>
          <w:numId w:val="20"/>
        </w:numPr>
      </w:pPr>
      <w:r w:rsidRPr="00403D6A">
        <w:t>Notices must be sent using a mail service provider which requires signature from the addressee on receipt, such as Royal Mail Registered or Signed For, provided that such a service can be tracked on-line and that the sender has a duly stamped proof of posting from the mail service provider.</w:t>
      </w:r>
    </w:p>
    <w:p w:rsidR="00403D6A" w:rsidRPr="00403D6A" w:rsidRDefault="00403D6A" w:rsidP="00403D6A">
      <w:pPr>
        <w:pStyle w:val="ListParagraph"/>
        <w:rPr>
          <w:sz w:val="20"/>
        </w:rPr>
      </w:pPr>
    </w:p>
    <w:p w:rsidR="00403D6A" w:rsidRPr="00403D6A" w:rsidRDefault="00403D6A" w:rsidP="00403D6A">
      <w:pPr>
        <w:pStyle w:val="ListParagraph"/>
        <w:numPr>
          <w:ilvl w:val="0"/>
          <w:numId w:val="20"/>
        </w:numPr>
        <w:rPr>
          <w:sz w:val="20"/>
        </w:rPr>
      </w:pPr>
      <w:r w:rsidRPr="00403D6A">
        <w:rPr>
          <w:szCs w:val="24"/>
        </w:rPr>
        <w:t>Notices will be deemed to have been received on the day after the mail service provider has obtained a signature of receipt from the addressee.</w:t>
      </w:r>
    </w:p>
    <w:p w:rsidR="00403D6A" w:rsidRDefault="007D1C19" w:rsidP="00E44F7A">
      <w:pPr>
        <w:pStyle w:val="Heading3"/>
      </w:pPr>
      <w:r>
        <w:t>13</w:t>
      </w:r>
      <w:r>
        <w:tab/>
        <w:t xml:space="preserve">INVALIDITY </w:t>
      </w:r>
    </w:p>
    <w:p w:rsidR="007D1C19" w:rsidRDefault="007D1C19" w:rsidP="00403D6A">
      <w:r w:rsidRPr="007D1C19">
        <w:t>Each clause or any part at all of this Agreement is to be regarded as independent of the others.  This means that should any clause or any part at all of this agreement be found to be unenforceable or invalid it will not affect the enforceability or validity of the rest of this agreement.</w:t>
      </w:r>
    </w:p>
    <w:p w:rsidR="007D1C19" w:rsidRDefault="007D1C19" w:rsidP="00E44F7A">
      <w:pPr>
        <w:pStyle w:val="Heading3"/>
      </w:pPr>
      <w:r>
        <w:t>14</w:t>
      </w:r>
      <w:r>
        <w:tab/>
        <w:t xml:space="preserve">JURISDICTION </w:t>
      </w:r>
    </w:p>
    <w:p w:rsidR="007D1C19" w:rsidRDefault="007D1C19" w:rsidP="00403D6A">
      <w:r w:rsidRPr="007D1C19">
        <w:t>These Terms &amp; Conditions shall be interpreted, construed and enforced in accordance with English law and shall be subject to the exclusive jurisdiction of the English Courts</w:t>
      </w:r>
    </w:p>
    <w:p w:rsidR="007D1C19" w:rsidRDefault="007D1C19" w:rsidP="00403D6A">
      <w:pPr>
        <w:rPr>
          <w:b/>
        </w:rPr>
      </w:pPr>
    </w:p>
    <w:p w:rsidR="007D1C19" w:rsidRDefault="007D1C19" w:rsidP="00403D6A">
      <w:pPr>
        <w:rPr>
          <w:b/>
        </w:rPr>
      </w:pPr>
    </w:p>
    <w:p w:rsidR="007D1C19" w:rsidRDefault="007D1C19" w:rsidP="00403D6A">
      <w:pPr>
        <w:rPr>
          <w:b/>
        </w:rPr>
      </w:pPr>
    </w:p>
    <w:p w:rsidR="00E44F7A" w:rsidRDefault="00E44F7A" w:rsidP="00403D6A">
      <w:pPr>
        <w:rPr>
          <w:b/>
        </w:rPr>
      </w:pPr>
    </w:p>
    <w:p w:rsidR="00E44F7A" w:rsidRDefault="00E44F7A" w:rsidP="00403D6A">
      <w:pPr>
        <w:rPr>
          <w:b/>
        </w:rPr>
      </w:pPr>
    </w:p>
    <w:p w:rsidR="00E44F7A" w:rsidRDefault="00E44F7A" w:rsidP="00403D6A">
      <w:pPr>
        <w:rPr>
          <w:b/>
        </w:rPr>
      </w:pPr>
    </w:p>
    <w:p w:rsidR="00E44F7A" w:rsidRDefault="00E44F7A" w:rsidP="00403D6A">
      <w:pPr>
        <w:rPr>
          <w:b/>
        </w:rPr>
      </w:pPr>
    </w:p>
    <w:p w:rsidR="007D1C19" w:rsidRDefault="007D1C19" w:rsidP="00403D6A">
      <w:r w:rsidRPr="007D1C19">
        <w:rPr>
          <w:b/>
        </w:rPr>
        <w:t>IN WITNESS WHEREOF</w:t>
      </w:r>
      <w:r w:rsidRPr="007D1C19">
        <w:t xml:space="preserve"> this Agreement has been duly executed the day and year first before written</w:t>
      </w:r>
    </w:p>
    <w:p w:rsidR="007D1C19" w:rsidRDefault="007D1C19" w:rsidP="00403D6A">
      <w:r>
        <w:t xml:space="preserve">SIGNED by </w:t>
      </w:r>
    </w:p>
    <w:p w:rsidR="007D1C19" w:rsidRPr="00E44F7A" w:rsidRDefault="007D1C19" w:rsidP="00E44F7A">
      <w:pPr>
        <w:pStyle w:val="NoSpacing"/>
        <w:rPr>
          <w:b/>
        </w:rPr>
      </w:pPr>
      <w:r w:rsidRPr="00E44F7A">
        <w:rPr>
          <w:b/>
        </w:rPr>
        <w:t>ANDY BARR</w:t>
      </w:r>
    </w:p>
    <w:p w:rsidR="007D1C19" w:rsidRPr="00E44F7A" w:rsidRDefault="007D1C19" w:rsidP="00E44F7A">
      <w:pPr>
        <w:pStyle w:val="NoSpacing"/>
        <w:rPr>
          <w:b/>
        </w:rPr>
      </w:pPr>
      <w:r w:rsidRPr="00E44F7A">
        <w:rPr>
          <w:b/>
        </w:rPr>
        <w:t>DIRECTOR</w:t>
      </w:r>
    </w:p>
    <w:p w:rsidR="007D1C19" w:rsidRDefault="007D1C19" w:rsidP="00E44F7A">
      <w:pPr>
        <w:pStyle w:val="NoSpacing"/>
      </w:pPr>
      <w:r>
        <w:lastRenderedPageBreak/>
        <w:t>For and on behalf of PETOBA MARKETING LTD</w:t>
      </w:r>
    </w:p>
    <w:p w:rsidR="007D1C19" w:rsidRDefault="007D1C19" w:rsidP="00403D6A"/>
    <w:p w:rsidR="007D1C19" w:rsidRDefault="007D1C19" w:rsidP="00403D6A"/>
    <w:p w:rsidR="007D1C19" w:rsidRDefault="007D1C19" w:rsidP="00403D6A">
      <w:r>
        <w:t>In the presence of witness name and address</w:t>
      </w:r>
    </w:p>
    <w:p w:rsidR="00FC3094" w:rsidRDefault="00FC3094" w:rsidP="00FC3094">
      <w:pPr>
        <w:pStyle w:val="NoSpacing"/>
      </w:pPr>
      <w:r w:rsidRPr="007D1C19">
        <w:rPr>
          <w:highlight w:val="yellow"/>
        </w:rPr>
        <w:t>NAME OF CONTACT</w:t>
      </w:r>
    </w:p>
    <w:p w:rsidR="00FC3094" w:rsidRDefault="00FC3094" w:rsidP="00FC3094">
      <w:pPr>
        <w:pStyle w:val="NoSpacing"/>
      </w:pPr>
      <w:r w:rsidRPr="007D1C19">
        <w:rPr>
          <w:highlight w:val="yellow"/>
        </w:rPr>
        <w:t>JOB TITLE</w:t>
      </w:r>
    </w:p>
    <w:p w:rsidR="007D1C19" w:rsidRDefault="007D1C19" w:rsidP="007D1C19">
      <w:pPr>
        <w:pStyle w:val="NoSpacing"/>
      </w:pPr>
      <w:r>
        <w:t>3 Pullman Court</w:t>
      </w:r>
    </w:p>
    <w:p w:rsidR="007D1C19" w:rsidRDefault="007D1C19" w:rsidP="007D1C19">
      <w:pPr>
        <w:pStyle w:val="NoSpacing"/>
      </w:pPr>
      <w:r>
        <w:t xml:space="preserve">Great Western Road </w:t>
      </w:r>
    </w:p>
    <w:p w:rsidR="007D1C19" w:rsidRDefault="007D1C19" w:rsidP="007D1C19">
      <w:pPr>
        <w:pStyle w:val="NoSpacing"/>
      </w:pPr>
      <w:r>
        <w:t>Gloucester</w:t>
      </w:r>
    </w:p>
    <w:p w:rsidR="007D1C19" w:rsidRDefault="007D1C19" w:rsidP="007D1C19">
      <w:pPr>
        <w:pStyle w:val="NoSpacing"/>
      </w:pPr>
      <w:r>
        <w:t>GL1 3ND</w:t>
      </w:r>
    </w:p>
    <w:p w:rsidR="007D1C19" w:rsidRDefault="007D1C19" w:rsidP="007D1C19">
      <w:pPr>
        <w:pStyle w:val="NoSpacing"/>
      </w:pPr>
    </w:p>
    <w:p w:rsidR="007D1C19" w:rsidRDefault="007D1C19" w:rsidP="007D1C19">
      <w:pPr>
        <w:pStyle w:val="NoSpacing"/>
      </w:pPr>
    </w:p>
    <w:p w:rsidR="007D1C19" w:rsidRDefault="007D1C19" w:rsidP="007D1C19">
      <w:pPr>
        <w:pStyle w:val="NoSpacing"/>
      </w:pPr>
    </w:p>
    <w:p w:rsidR="007D1C19" w:rsidRDefault="007D1C19" w:rsidP="007D1C19">
      <w:pPr>
        <w:pStyle w:val="NoSpacing"/>
      </w:pPr>
    </w:p>
    <w:p w:rsidR="007D1C19" w:rsidRDefault="007D1C19" w:rsidP="00403D6A">
      <w:r>
        <w:t xml:space="preserve">SIGNED by </w:t>
      </w:r>
    </w:p>
    <w:p w:rsidR="007D1C19" w:rsidRDefault="007D1C19" w:rsidP="007D1C19">
      <w:pPr>
        <w:pStyle w:val="NoSpacing"/>
      </w:pPr>
      <w:r w:rsidRPr="007D1C19">
        <w:rPr>
          <w:highlight w:val="yellow"/>
        </w:rPr>
        <w:t>NAME OF CONTACT</w:t>
      </w:r>
    </w:p>
    <w:p w:rsidR="007D1C19" w:rsidRDefault="007D1C19" w:rsidP="007D1C19">
      <w:pPr>
        <w:pStyle w:val="NoSpacing"/>
      </w:pPr>
      <w:r w:rsidRPr="007D1C19">
        <w:rPr>
          <w:highlight w:val="yellow"/>
        </w:rPr>
        <w:t>JOB TITLE</w:t>
      </w:r>
    </w:p>
    <w:p w:rsidR="007D1C19" w:rsidRDefault="007D1C19" w:rsidP="00403D6A">
      <w:r>
        <w:t xml:space="preserve">For and on behalf of </w:t>
      </w:r>
      <w:r w:rsidRPr="007D1C19">
        <w:rPr>
          <w:highlight w:val="yellow"/>
        </w:rPr>
        <w:t>COMPANY NAME</w:t>
      </w:r>
      <w:r>
        <w:t xml:space="preserve"> </w:t>
      </w:r>
    </w:p>
    <w:p w:rsidR="007D1C19" w:rsidRDefault="007D1C19" w:rsidP="00403D6A"/>
    <w:p w:rsidR="007D1C19" w:rsidRDefault="007D1C19" w:rsidP="00403D6A"/>
    <w:p w:rsidR="007D1C19" w:rsidRDefault="007D1C19" w:rsidP="00403D6A"/>
    <w:p w:rsidR="007D1C19" w:rsidRDefault="007D1C19" w:rsidP="00403D6A"/>
    <w:p w:rsidR="007D1C19" w:rsidRDefault="007D1C19" w:rsidP="00403D6A">
      <w:r>
        <w:t xml:space="preserve">In the presence of </w:t>
      </w:r>
    </w:p>
    <w:p w:rsidR="007D1C19" w:rsidRDefault="007D1C19" w:rsidP="007D1C19">
      <w:pPr>
        <w:pStyle w:val="NoSpacing"/>
      </w:pPr>
      <w:r w:rsidRPr="007D1C19">
        <w:rPr>
          <w:highlight w:val="yellow"/>
        </w:rPr>
        <w:t>Witness name</w:t>
      </w:r>
      <w:r>
        <w:t xml:space="preserve"> </w:t>
      </w:r>
    </w:p>
    <w:p w:rsidR="00E44F7A" w:rsidRDefault="007D1C19" w:rsidP="007D1C19">
      <w:pPr>
        <w:pStyle w:val="NoSpacing"/>
      </w:pPr>
      <w:r w:rsidRPr="007D1C19">
        <w:rPr>
          <w:highlight w:val="yellow"/>
        </w:rPr>
        <w:t>Witness Address</w:t>
      </w:r>
    </w:p>
    <w:p w:rsidR="00E44F7A" w:rsidRDefault="00E44F7A" w:rsidP="007D1C19">
      <w:pPr>
        <w:pStyle w:val="NoSpacing"/>
      </w:pPr>
    </w:p>
    <w:p w:rsidR="002C0732" w:rsidRDefault="002C0732" w:rsidP="007D1C19">
      <w:pPr>
        <w:pStyle w:val="NoSpacing"/>
      </w:pPr>
    </w:p>
    <w:p w:rsidR="002C0732" w:rsidRDefault="002C0732" w:rsidP="007D1C19">
      <w:pPr>
        <w:pStyle w:val="NoSpacing"/>
      </w:pPr>
    </w:p>
    <w:p w:rsidR="002C0732" w:rsidRDefault="002C0732" w:rsidP="007D1C19">
      <w:pPr>
        <w:pStyle w:val="NoSpacing"/>
      </w:pPr>
    </w:p>
    <w:p w:rsidR="00BD7CAE" w:rsidRDefault="00BD7CAE" w:rsidP="007D1C19">
      <w:pPr>
        <w:pStyle w:val="NoSpacing"/>
      </w:pPr>
    </w:p>
    <w:p w:rsidR="00BD7CAE" w:rsidRDefault="00BD7CAE" w:rsidP="007D1C19">
      <w:pPr>
        <w:pStyle w:val="NoSpacing"/>
      </w:pPr>
    </w:p>
    <w:p w:rsidR="00BD7CAE" w:rsidRDefault="00BD7CAE" w:rsidP="007D1C19">
      <w:pPr>
        <w:pStyle w:val="NoSpacing"/>
      </w:pPr>
    </w:p>
    <w:p w:rsidR="00BD7CAE" w:rsidRDefault="00BD7CAE" w:rsidP="007D1C19">
      <w:pPr>
        <w:pStyle w:val="NoSpacing"/>
      </w:pPr>
    </w:p>
    <w:p w:rsidR="002C0732" w:rsidRDefault="002C0732" w:rsidP="007D1C19">
      <w:pPr>
        <w:pStyle w:val="NoSpacing"/>
      </w:pPr>
    </w:p>
    <w:p w:rsidR="002C0732" w:rsidRDefault="002C0732" w:rsidP="007D1C19">
      <w:pPr>
        <w:pStyle w:val="NoSpacing"/>
      </w:pPr>
    </w:p>
    <w:p w:rsidR="007D1C19" w:rsidRDefault="007D1C19" w:rsidP="00E44F7A">
      <w:pPr>
        <w:pStyle w:val="Heading3"/>
      </w:pPr>
      <w:r>
        <w:t>SCHEDULE 1</w:t>
      </w:r>
    </w:p>
    <w:p w:rsidR="007D1C19" w:rsidRDefault="007D1C19" w:rsidP="00403D6A">
      <w:r w:rsidRPr="007D1C19">
        <w:t xml:space="preserve">The </w:t>
      </w:r>
      <w:r w:rsidR="00EB5013">
        <w:t>IFRAME</w:t>
      </w:r>
      <w:r w:rsidRPr="007D1C19">
        <w:t xml:space="preserve"> is a white label voucher and discount code </w:t>
      </w:r>
      <w:r w:rsidR="00EB5013">
        <w:t>IFRAME</w:t>
      </w:r>
      <w:r w:rsidRPr="007D1C19">
        <w:t xml:space="preserve"> </w:t>
      </w:r>
      <w:proofErr w:type="spellStart"/>
      <w:r w:rsidRPr="007D1C19">
        <w:t>customised</w:t>
      </w:r>
      <w:proofErr w:type="spellEnd"/>
      <w:r w:rsidRPr="007D1C19">
        <w:t xml:space="preserve"> for </w:t>
      </w:r>
      <w:r w:rsidR="00130F23">
        <w:t>EZ</w:t>
      </w:r>
      <w:r w:rsidRPr="007D1C19">
        <w:t xml:space="preserve"> in accordance with the specifications which have already been agreed </w:t>
      </w:r>
      <w:r w:rsidR="003F5BD3">
        <w:t xml:space="preserve">and </w:t>
      </w:r>
      <w:r w:rsidR="003F5BD3" w:rsidRPr="007D1C19">
        <w:t xml:space="preserve">approved </w:t>
      </w:r>
      <w:r w:rsidR="003F5BD3">
        <w:t xml:space="preserve">between PML and </w:t>
      </w:r>
      <w:r w:rsidR="00130F23">
        <w:t>EZ</w:t>
      </w:r>
      <w:r w:rsidRPr="007D1C19">
        <w:t xml:space="preserve">, approved by </w:t>
      </w:r>
      <w:r w:rsidR="00130F23">
        <w:t>EZ</w:t>
      </w:r>
      <w:r w:rsidRPr="007D1C19">
        <w:t xml:space="preserve"> and displayed at </w:t>
      </w:r>
      <w:hyperlink r:id="rId5" w:history="1">
        <w:r w:rsidRPr="002F117C">
          <w:rPr>
            <w:rStyle w:val="Hyperlink"/>
          </w:rPr>
          <w:t>www.</w:t>
        </w:r>
        <w:r w:rsidRPr="002F117C">
          <w:rPr>
            <w:rStyle w:val="Hyperlink"/>
            <w:highlight w:val="yellow"/>
          </w:rPr>
          <w:t>INSERTURL</w:t>
        </w:r>
        <w:r w:rsidRPr="002F117C">
          <w:rPr>
            <w:rStyle w:val="Hyperlink"/>
          </w:rPr>
          <w:t>.co.uk</w:t>
        </w:r>
      </w:hyperlink>
      <w:r w:rsidRPr="007D1C19">
        <w:t>.</w:t>
      </w:r>
    </w:p>
    <w:p w:rsidR="007D1C19" w:rsidRDefault="007D1C19" w:rsidP="00403D6A">
      <w:r w:rsidRPr="007D1C19">
        <w:lastRenderedPageBreak/>
        <w:t xml:space="preserve">Specifications will include the display of </w:t>
      </w:r>
      <w:r w:rsidR="00130F23">
        <w:t>EZ</w:t>
      </w:r>
      <w:r w:rsidRPr="007D1C19">
        <w:t xml:space="preserve"> logos on the </w:t>
      </w:r>
      <w:r w:rsidR="00EB5013">
        <w:t>IFRAME</w:t>
      </w:r>
      <w:r w:rsidRPr="007D1C19">
        <w:t xml:space="preserve"> and codes that are relevant to the </w:t>
      </w:r>
      <w:r w:rsidR="00130F23">
        <w:t>EZ</w:t>
      </w:r>
      <w:r w:rsidRPr="007D1C19">
        <w:t xml:space="preserve"> target market as agreed.</w:t>
      </w:r>
    </w:p>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7D1C19" w:rsidRDefault="007D1C19" w:rsidP="00403D6A"/>
    <w:p w:rsidR="00E44F7A" w:rsidRDefault="00E44F7A" w:rsidP="00403D6A"/>
    <w:p w:rsidR="007D1C19" w:rsidRDefault="007D1C19" w:rsidP="00E44F7A">
      <w:pPr>
        <w:pStyle w:val="Heading3"/>
      </w:pPr>
      <w:r>
        <w:t>SCHEDULE 2</w:t>
      </w:r>
    </w:p>
    <w:p w:rsidR="007D1C19" w:rsidRDefault="007D1C19" w:rsidP="00E44F7A">
      <w:pPr>
        <w:pStyle w:val="Heading5"/>
      </w:pPr>
      <w:r w:rsidRPr="00E44F7A">
        <w:t xml:space="preserve">PML MANAGEMENT OF THE </w:t>
      </w:r>
      <w:r w:rsidR="00EB5013">
        <w:t>IFRAME</w:t>
      </w:r>
      <w:r w:rsidRPr="00E44F7A">
        <w:t xml:space="preserve"> </w:t>
      </w:r>
    </w:p>
    <w:p w:rsidR="00E44F7A" w:rsidRPr="00E44F7A" w:rsidRDefault="00E44F7A" w:rsidP="00E44F7A"/>
    <w:p w:rsidR="007D1C19" w:rsidRDefault="007D1C19" w:rsidP="00403D6A">
      <w:r w:rsidRPr="007D1C19">
        <w:lastRenderedPageBreak/>
        <w:t xml:space="preserve">PML will undertake the following activities in respect of the management of the </w:t>
      </w:r>
      <w:r w:rsidR="00EB5013">
        <w:t>IFRAME</w:t>
      </w:r>
      <w:r w:rsidRPr="007D1C19">
        <w:t xml:space="preserve"> as follows:-</w:t>
      </w:r>
    </w:p>
    <w:p w:rsidR="007D1C19" w:rsidRDefault="007D1C19" w:rsidP="007D1C19">
      <w:pPr>
        <w:pStyle w:val="ListParagraph"/>
        <w:numPr>
          <w:ilvl w:val="0"/>
          <w:numId w:val="21"/>
        </w:numPr>
      </w:pPr>
      <w:r w:rsidRPr="007D1C19">
        <w:t xml:space="preserve">Subject to the provisions of this agreement PML will use commercially reasonable efforts to provide the </w:t>
      </w:r>
      <w:r w:rsidR="00EB5013">
        <w:t>IFRAME</w:t>
      </w:r>
    </w:p>
    <w:p w:rsidR="00A22D67" w:rsidRDefault="00A22D67" w:rsidP="00A22D67">
      <w:pPr>
        <w:pStyle w:val="ListParagraph"/>
      </w:pPr>
    </w:p>
    <w:p w:rsidR="007D1C19" w:rsidRDefault="00A22D67" w:rsidP="007D1C19">
      <w:pPr>
        <w:pStyle w:val="ListParagraph"/>
        <w:numPr>
          <w:ilvl w:val="0"/>
          <w:numId w:val="21"/>
        </w:numPr>
      </w:pPr>
      <w:r w:rsidRPr="00A22D67">
        <w:t xml:space="preserve">PML will review the </w:t>
      </w:r>
      <w:r w:rsidR="00EB5013">
        <w:t>IFRAME</w:t>
      </w:r>
      <w:r w:rsidRPr="00A22D67">
        <w:t xml:space="preserve"> each working day. PML will, as they in their sole discretion determine, update the </w:t>
      </w:r>
      <w:r w:rsidR="00EB5013">
        <w:t>IFRAME</w:t>
      </w:r>
      <w:r w:rsidRPr="00A22D67">
        <w:t xml:space="preserve"> and make amendments, alterations, changes and delete and add new offers/discounts/vouchers. PML will use their best </w:t>
      </w:r>
      <w:proofErr w:type="spellStart"/>
      <w:r w:rsidRPr="00A22D67">
        <w:t>endeavours</w:t>
      </w:r>
      <w:proofErr w:type="spellEnd"/>
      <w:r w:rsidRPr="00A22D67">
        <w:t xml:space="preserve"> to ensure that offers/discounts/vouchers on the </w:t>
      </w:r>
      <w:r w:rsidR="00EB5013">
        <w:t>IFRAME</w:t>
      </w:r>
      <w:r w:rsidRPr="00A22D67">
        <w:t xml:space="preserve"> will reflect the features being displayed on the PARENT WEBSITE provided that </w:t>
      </w:r>
      <w:r w:rsidR="00130F23">
        <w:t>EZ</w:t>
      </w:r>
      <w:r w:rsidRPr="00A22D67">
        <w:t xml:space="preserve"> supply PML with details of such features at least 2 working days before they are shown.  </w:t>
      </w:r>
    </w:p>
    <w:p w:rsidR="00A22D67" w:rsidRDefault="00A22D67" w:rsidP="00A22D67">
      <w:pPr>
        <w:pStyle w:val="ListParagraph"/>
      </w:pPr>
    </w:p>
    <w:p w:rsidR="00A22D67" w:rsidRDefault="00A22D67" w:rsidP="007D1C19">
      <w:pPr>
        <w:pStyle w:val="ListParagraph"/>
        <w:numPr>
          <w:ilvl w:val="0"/>
          <w:numId w:val="21"/>
        </w:numPr>
      </w:pPr>
      <w:r w:rsidRPr="00A22D67">
        <w:t xml:space="preserve">PML will make such changes and modifications to the </w:t>
      </w:r>
      <w:r w:rsidR="00EB5013">
        <w:t>IFRAME</w:t>
      </w:r>
      <w:r w:rsidRPr="00A22D67">
        <w:t xml:space="preserve"> as they, in their sole discretion, feel relevant in respect of the </w:t>
      </w:r>
      <w:r w:rsidR="00EB5013">
        <w:t>IFRAME</w:t>
      </w:r>
      <w:r w:rsidRPr="00A22D67">
        <w:t>, particularly in respect of the results of the Auditing Records</w:t>
      </w:r>
    </w:p>
    <w:p w:rsidR="00A22D67" w:rsidRPr="00E44F7A" w:rsidRDefault="00A22D67" w:rsidP="00A22D67">
      <w:pPr>
        <w:pStyle w:val="ListParagraph"/>
        <w:rPr>
          <w:sz w:val="20"/>
        </w:rPr>
      </w:pPr>
    </w:p>
    <w:p w:rsidR="00A22D67" w:rsidRPr="00E44F7A" w:rsidRDefault="00A22D67" w:rsidP="00A22D67">
      <w:pPr>
        <w:pStyle w:val="ListParagraph"/>
        <w:numPr>
          <w:ilvl w:val="0"/>
          <w:numId w:val="21"/>
        </w:numPr>
        <w:jc w:val="both"/>
        <w:rPr>
          <w:szCs w:val="24"/>
        </w:rPr>
      </w:pPr>
      <w:r w:rsidRPr="00E44F7A">
        <w:rPr>
          <w:szCs w:val="24"/>
        </w:rPr>
        <w:t>PML shall maintain full and proper Auditing Records in accordance with Schedule 4 in respect of each calendar month for the duration of this Agreement</w:t>
      </w:r>
    </w:p>
    <w:p w:rsidR="00A22D67" w:rsidRPr="00E44F7A" w:rsidRDefault="00A22D67" w:rsidP="00A22D67">
      <w:pPr>
        <w:pStyle w:val="ListParagraph"/>
        <w:rPr>
          <w:szCs w:val="24"/>
        </w:rPr>
      </w:pPr>
    </w:p>
    <w:p w:rsidR="00A22D67" w:rsidRPr="00E44F7A" w:rsidRDefault="00A22D67" w:rsidP="007D1C19">
      <w:pPr>
        <w:pStyle w:val="ListParagraph"/>
        <w:numPr>
          <w:ilvl w:val="0"/>
          <w:numId w:val="21"/>
        </w:numPr>
        <w:rPr>
          <w:sz w:val="20"/>
        </w:rPr>
      </w:pPr>
      <w:r w:rsidRPr="00E44F7A">
        <w:rPr>
          <w:szCs w:val="24"/>
        </w:rPr>
        <w:t xml:space="preserve">PML shall maintain full and proper records in relation to the payment of all monthly commission payments made to PML in respect of the </w:t>
      </w:r>
      <w:r w:rsidR="00EB5013">
        <w:rPr>
          <w:szCs w:val="24"/>
        </w:rPr>
        <w:t>IFRAME</w:t>
      </w:r>
      <w:r w:rsidRPr="00E44F7A">
        <w:rPr>
          <w:szCs w:val="24"/>
        </w:rPr>
        <w:t xml:space="preserve">.  </w:t>
      </w:r>
    </w:p>
    <w:p w:rsidR="00A22D67" w:rsidRDefault="00A22D67" w:rsidP="00A22D67">
      <w:pPr>
        <w:pStyle w:val="ListParagraph"/>
      </w:pPr>
    </w:p>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E44F7A">
      <w:pPr>
        <w:pStyle w:val="Heading3"/>
      </w:pPr>
      <w:r>
        <w:t xml:space="preserve">SCHEDULE 3 </w:t>
      </w:r>
    </w:p>
    <w:p w:rsidR="00A22D67" w:rsidRDefault="00130F23" w:rsidP="00E44F7A">
      <w:pPr>
        <w:pStyle w:val="Heading5"/>
      </w:pPr>
      <w:r>
        <w:t>EZ</w:t>
      </w:r>
      <w:r w:rsidR="00A22D67">
        <w:t xml:space="preserve"> PROMOTION OF </w:t>
      </w:r>
      <w:r w:rsidR="00ED7F40">
        <w:t>the</w:t>
      </w:r>
      <w:r w:rsidR="00A22D67">
        <w:t xml:space="preserve"> </w:t>
      </w:r>
      <w:r w:rsidR="00EB5013">
        <w:t>IFRAME</w:t>
      </w:r>
    </w:p>
    <w:p w:rsidR="00E44F7A" w:rsidRPr="00E44F7A" w:rsidRDefault="00E44F7A" w:rsidP="00E44F7A"/>
    <w:p w:rsidR="00A22D67" w:rsidRDefault="00130F23" w:rsidP="00A22D67">
      <w:r>
        <w:lastRenderedPageBreak/>
        <w:t>EZ</w:t>
      </w:r>
      <w:r w:rsidR="00A22D67">
        <w:t xml:space="preserve"> will undertake the following activities in respect of the promotion of the </w:t>
      </w:r>
      <w:r w:rsidR="00EB5013">
        <w:t>IFRAME</w:t>
      </w:r>
      <w:r w:rsidR="00A22D67">
        <w:t xml:space="preserve">: - : - </w:t>
      </w:r>
    </w:p>
    <w:p w:rsidR="00A22D67" w:rsidRDefault="00A22D67" w:rsidP="00A22D67">
      <w:pPr>
        <w:pStyle w:val="ListParagraph"/>
        <w:numPr>
          <w:ilvl w:val="0"/>
          <w:numId w:val="22"/>
        </w:numPr>
      </w:pPr>
      <w:r>
        <w:t xml:space="preserve">Promote the </w:t>
      </w:r>
      <w:r w:rsidR="00EB5013">
        <w:t>IFRAME</w:t>
      </w:r>
      <w:r>
        <w:t xml:space="preserve"> on the website owned and controlled by </w:t>
      </w:r>
      <w:r w:rsidR="00130F23">
        <w:t>EZ</w:t>
      </w:r>
      <w:r>
        <w:t xml:space="preserve"> and any other promotion as is practicable.</w:t>
      </w:r>
    </w:p>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A22D67" w:rsidRDefault="00A22D67" w:rsidP="00A22D67"/>
    <w:p w:rsidR="00BD7CAE" w:rsidRDefault="00BD7CAE" w:rsidP="00A22D67"/>
    <w:p w:rsidR="00A22D67" w:rsidRDefault="00A22D67" w:rsidP="00E44F7A">
      <w:pPr>
        <w:pStyle w:val="Heading3"/>
      </w:pPr>
      <w:r>
        <w:t>SCHEDULE 4</w:t>
      </w:r>
    </w:p>
    <w:p w:rsidR="00A22D67" w:rsidRDefault="00A22D67" w:rsidP="00A22D67">
      <w:r>
        <w:t>PML shall maintain auditing information electronically through a tracking system which will comprise of the following in respect of each calendar month of this agreement:</w:t>
      </w:r>
    </w:p>
    <w:p w:rsidR="00A22D67" w:rsidRDefault="00A22D67" w:rsidP="00A22D67">
      <w:pPr>
        <w:pStyle w:val="ListParagraph"/>
        <w:numPr>
          <w:ilvl w:val="0"/>
          <w:numId w:val="23"/>
        </w:numPr>
      </w:pPr>
      <w:r w:rsidRPr="00A22D67">
        <w:lastRenderedPageBreak/>
        <w:t>The total number and value of Pending Sales showing the number and value for each Merchant</w:t>
      </w:r>
    </w:p>
    <w:p w:rsidR="00A22D67" w:rsidRDefault="00A22D67" w:rsidP="00A22D67">
      <w:pPr>
        <w:pStyle w:val="ListParagraph"/>
      </w:pPr>
    </w:p>
    <w:p w:rsidR="00A22D67" w:rsidRDefault="00A22D67" w:rsidP="00A22D67">
      <w:pPr>
        <w:pStyle w:val="ListParagraph"/>
        <w:numPr>
          <w:ilvl w:val="0"/>
          <w:numId w:val="23"/>
        </w:numPr>
      </w:pPr>
      <w:r w:rsidRPr="00A22D67">
        <w:t>The total number and value of Confirmed Sales, showing the number and value for each Monthly commission payment</w:t>
      </w:r>
    </w:p>
    <w:p w:rsidR="00A22D67" w:rsidRDefault="00A22D67" w:rsidP="00A22D67">
      <w:pPr>
        <w:pStyle w:val="ListParagraph"/>
      </w:pPr>
    </w:p>
    <w:p w:rsidR="00A22D67" w:rsidRDefault="00A22D67" w:rsidP="00A22D67">
      <w:pPr>
        <w:pStyle w:val="ListParagraph"/>
        <w:numPr>
          <w:ilvl w:val="0"/>
          <w:numId w:val="23"/>
        </w:numPr>
      </w:pPr>
      <w:r w:rsidRPr="00A22D67">
        <w:t>The total number of clicks on links to enable both parties to consider</w:t>
      </w:r>
    </w:p>
    <w:p w:rsidR="00A22D67" w:rsidRDefault="00A22D67" w:rsidP="00A22D67">
      <w:pPr>
        <w:pStyle w:val="ListParagraph"/>
        <w:numPr>
          <w:ilvl w:val="0"/>
          <w:numId w:val="25"/>
        </w:numPr>
      </w:pPr>
      <w:r w:rsidRPr="00A22D67">
        <w:t>which Merchant are receiving the most clicks</w:t>
      </w:r>
    </w:p>
    <w:p w:rsidR="00A22D67" w:rsidRDefault="00A22D67" w:rsidP="00A22D67">
      <w:pPr>
        <w:pStyle w:val="ListParagraph"/>
        <w:numPr>
          <w:ilvl w:val="0"/>
          <w:numId w:val="25"/>
        </w:numPr>
      </w:pPr>
      <w:r w:rsidRPr="00A22D67">
        <w:t>how click-to-sale rates can be improved</w:t>
      </w:r>
    </w:p>
    <w:p w:rsidR="00A22D67" w:rsidRDefault="00A22D67" w:rsidP="00A22D67">
      <w:pPr>
        <w:pStyle w:val="ListParagraph"/>
        <w:jc w:val="both"/>
        <w:rPr>
          <w:sz w:val="24"/>
          <w:szCs w:val="24"/>
        </w:rPr>
      </w:pPr>
    </w:p>
    <w:p w:rsidR="00A22D67" w:rsidRDefault="00A22D67" w:rsidP="00A22D67">
      <w:pPr>
        <w:pStyle w:val="ListParagraph"/>
        <w:numPr>
          <w:ilvl w:val="0"/>
          <w:numId w:val="23"/>
        </w:numPr>
        <w:jc w:val="both"/>
        <w:rPr>
          <w:szCs w:val="24"/>
        </w:rPr>
      </w:pPr>
      <w:r w:rsidRPr="00A22D67">
        <w:rPr>
          <w:szCs w:val="24"/>
        </w:rPr>
        <w:t xml:space="preserve">The total number and value of Declined Sales to enable PML to look at any anomalies </w:t>
      </w:r>
    </w:p>
    <w:p w:rsidR="00E44F7A" w:rsidRDefault="00E44F7A" w:rsidP="00E44F7A">
      <w:pPr>
        <w:pStyle w:val="ListParagraph"/>
        <w:jc w:val="both"/>
        <w:rPr>
          <w:szCs w:val="24"/>
        </w:rPr>
      </w:pPr>
    </w:p>
    <w:p w:rsidR="00A22D67" w:rsidRDefault="00A22D67" w:rsidP="00A22D67">
      <w:pPr>
        <w:pStyle w:val="ListParagraph"/>
        <w:numPr>
          <w:ilvl w:val="0"/>
          <w:numId w:val="23"/>
        </w:numPr>
        <w:jc w:val="both"/>
        <w:rPr>
          <w:szCs w:val="24"/>
        </w:rPr>
      </w:pPr>
      <w:r w:rsidRPr="00A22D67">
        <w:rPr>
          <w:szCs w:val="24"/>
        </w:rPr>
        <w:t xml:space="preserve">The total number of visitors to the </w:t>
      </w:r>
      <w:r w:rsidR="00EB5013">
        <w:rPr>
          <w:szCs w:val="24"/>
        </w:rPr>
        <w:t>IFRAME</w:t>
      </w:r>
      <w:r w:rsidRPr="00A22D67">
        <w:rPr>
          <w:szCs w:val="24"/>
        </w:rPr>
        <w:t xml:space="preserve"> showing</w:t>
      </w:r>
    </w:p>
    <w:p w:rsidR="00A22D67" w:rsidRDefault="00A22D67" w:rsidP="00A22D67">
      <w:pPr>
        <w:pStyle w:val="ListParagraph"/>
        <w:numPr>
          <w:ilvl w:val="0"/>
          <w:numId w:val="27"/>
        </w:numPr>
        <w:jc w:val="both"/>
        <w:rPr>
          <w:szCs w:val="24"/>
        </w:rPr>
      </w:pPr>
      <w:r w:rsidRPr="00A22D67">
        <w:rPr>
          <w:szCs w:val="24"/>
        </w:rPr>
        <w:t>the number of first-visit or unique visitors and</w:t>
      </w:r>
    </w:p>
    <w:p w:rsidR="00A22D67" w:rsidRDefault="00A22D67" w:rsidP="00A22D67">
      <w:pPr>
        <w:pStyle w:val="ListParagraph"/>
        <w:numPr>
          <w:ilvl w:val="0"/>
          <w:numId w:val="27"/>
        </w:numPr>
        <w:jc w:val="both"/>
        <w:rPr>
          <w:szCs w:val="24"/>
        </w:rPr>
      </w:pPr>
      <w:r w:rsidRPr="00A22D67">
        <w:rPr>
          <w:szCs w:val="24"/>
        </w:rPr>
        <w:t>the number of returning visitors</w:t>
      </w: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A22D67" w:rsidRDefault="00A22D67" w:rsidP="00A22D67">
      <w:pPr>
        <w:jc w:val="both"/>
        <w:rPr>
          <w:szCs w:val="24"/>
        </w:rPr>
      </w:pPr>
    </w:p>
    <w:p w:rsidR="00E44F7A" w:rsidRDefault="00E44F7A" w:rsidP="00A22D67">
      <w:pPr>
        <w:jc w:val="both"/>
        <w:rPr>
          <w:szCs w:val="24"/>
        </w:rPr>
      </w:pPr>
    </w:p>
    <w:p w:rsidR="00E44F7A" w:rsidRDefault="00E44F7A" w:rsidP="00A22D67">
      <w:pPr>
        <w:jc w:val="both"/>
        <w:rPr>
          <w:szCs w:val="24"/>
        </w:rPr>
      </w:pPr>
    </w:p>
    <w:p w:rsidR="00A22D67" w:rsidRDefault="00A22D67" w:rsidP="00A22D67">
      <w:pPr>
        <w:jc w:val="both"/>
        <w:rPr>
          <w:szCs w:val="24"/>
        </w:rPr>
      </w:pPr>
    </w:p>
    <w:p w:rsidR="00E44F7A" w:rsidRDefault="00E44F7A" w:rsidP="00A22D67">
      <w:pPr>
        <w:jc w:val="both"/>
        <w:rPr>
          <w:szCs w:val="24"/>
        </w:rPr>
      </w:pPr>
    </w:p>
    <w:p w:rsidR="00A22D67" w:rsidRDefault="00A22D67" w:rsidP="00A22D67">
      <w:pPr>
        <w:jc w:val="both"/>
        <w:rPr>
          <w:szCs w:val="24"/>
        </w:rPr>
      </w:pPr>
    </w:p>
    <w:p w:rsidR="00A22D67" w:rsidRDefault="00A22D67" w:rsidP="00E44F7A">
      <w:pPr>
        <w:pStyle w:val="Heading3"/>
      </w:pPr>
      <w:r>
        <w:t xml:space="preserve">SCHEDULE 5 </w:t>
      </w:r>
    </w:p>
    <w:p w:rsidR="00A22D67" w:rsidRDefault="00A22D67" w:rsidP="00A22D67">
      <w:pPr>
        <w:jc w:val="both"/>
        <w:rPr>
          <w:szCs w:val="24"/>
        </w:rPr>
      </w:pPr>
      <w:r w:rsidRPr="00E44F7A">
        <w:rPr>
          <w:rStyle w:val="Heading5Char"/>
        </w:rPr>
        <w:t xml:space="preserve">NOMINATED PERSONS FOR </w:t>
      </w:r>
      <w:r w:rsidR="00130F23">
        <w:rPr>
          <w:rStyle w:val="Heading5Char"/>
        </w:rPr>
        <w:t>EZ</w:t>
      </w:r>
      <w:r>
        <w:rPr>
          <w:szCs w:val="24"/>
        </w:rPr>
        <w:t xml:space="preserve"> </w:t>
      </w:r>
      <w:r w:rsidRPr="00E44F7A">
        <w:rPr>
          <w:szCs w:val="24"/>
          <w:highlight w:val="yellow"/>
        </w:rPr>
        <w:t>(PLEASE INSERT DETAILS)</w:t>
      </w:r>
      <w:r>
        <w:rPr>
          <w:szCs w:val="24"/>
        </w:rPr>
        <w:t xml:space="preserve"> </w:t>
      </w:r>
    </w:p>
    <w:tbl>
      <w:tblPr>
        <w:tblStyle w:val="TableGrid"/>
        <w:tblW w:w="0" w:type="auto"/>
        <w:tblInd w:w="108" w:type="dxa"/>
        <w:tblLook w:val="04A0"/>
      </w:tblPr>
      <w:tblGrid>
        <w:gridCol w:w="1843"/>
        <w:gridCol w:w="2217"/>
        <w:gridCol w:w="1703"/>
        <w:gridCol w:w="1806"/>
        <w:gridCol w:w="1565"/>
      </w:tblGrid>
      <w:tr w:rsidR="00A22D67" w:rsidTr="00A22D67">
        <w:tc>
          <w:tcPr>
            <w:tcW w:w="1843" w:type="dxa"/>
          </w:tcPr>
          <w:p w:rsidR="00A22D67" w:rsidRPr="00A22D67" w:rsidRDefault="00A22D67" w:rsidP="00A22D67">
            <w:pPr>
              <w:jc w:val="both"/>
              <w:rPr>
                <w:b/>
                <w:szCs w:val="24"/>
              </w:rPr>
            </w:pPr>
            <w:r w:rsidRPr="00A22D67">
              <w:rPr>
                <w:b/>
                <w:szCs w:val="24"/>
              </w:rPr>
              <w:lastRenderedPageBreak/>
              <w:t xml:space="preserve">NAME </w:t>
            </w:r>
          </w:p>
        </w:tc>
        <w:tc>
          <w:tcPr>
            <w:tcW w:w="2217" w:type="dxa"/>
          </w:tcPr>
          <w:p w:rsidR="00A22D67" w:rsidRPr="00A22D67" w:rsidRDefault="00A22D67" w:rsidP="00A22D67">
            <w:pPr>
              <w:jc w:val="both"/>
              <w:rPr>
                <w:b/>
                <w:szCs w:val="24"/>
              </w:rPr>
            </w:pPr>
            <w:r w:rsidRPr="00A22D67">
              <w:rPr>
                <w:b/>
                <w:szCs w:val="24"/>
              </w:rPr>
              <w:t xml:space="preserve">SITE </w:t>
            </w:r>
          </w:p>
          <w:p w:rsidR="00A22D67" w:rsidRPr="00A22D67" w:rsidRDefault="00A22D67" w:rsidP="00A22D67">
            <w:pPr>
              <w:jc w:val="both"/>
              <w:rPr>
                <w:b/>
                <w:szCs w:val="24"/>
              </w:rPr>
            </w:pPr>
            <w:r w:rsidRPr="00A22D67">
              <w:rPr>
                <w:b/>
                <w:szCs w:val="24"/>
              </w:rPr>
              <w:t>(IF APPLICABLE)</w:t>
            </w:r>
          </w:p>
        </w:tc>
        <w:tc>
          <w:tcPr>
            <w:tcW w:w="1703" w:type="dxa"/>
          </w:tcPr>
          <w:p w:rsidR="00A22D67" w:rsidRPr="00A22D67" w:rsidRDefault="00A22D67" w:rsidP="00A22D67">
            <w:pPr>
              <w:jc w:val="both"/>
              <w:rPr>
                <w:b/>
                <w:szCs w:val="24"/>
              </w:rPr>
            </w:pPr>
            <w:r w:rsidRPr="00A22D67">
              <w:rPr>
                <w:b/>
                <w:szCs w:val="24"/>
              </w:rPr>
              <w:t xml:space="preserve">JOB TITLE </w:t>
            </w:r>
          </w:p>
        </w:tc>
        <w:tc>
          <w:tcPr>
            <w:tcW w:w="1806" w:type="dxa"/>
          </w:tcPr>
          <w:p w:rsidR="00A22D67" w:rsidRPr="00A22D67" w:rsidRDefault="00A22D67" w:rsidP="00A22D67">
            <w:pPr>
              <w:jc w:val="both"/>
              <w:rPr>
                <w:b/>
                <w:szCs w:val="24"/>
              </w:rPr>
            </w:pPr>
            <w:r w:rsidRPr="00A22D67">
              <w:rPr>
                <w:b/>
                <w:szCs w:val="24"/>
              </w:rPr>
              <w:t>TEL NUMBER</w:t>
            </w:r>
          </w:p>
        </w:tc>
        <w:tc>
          <w:tcPr>
            <w:tcW w:w="1565" w:type="dxa"/>
          </w:tcPr>
          <w:p w:rsidR="00A22D67" w:rsidRPr="00A22D67" w:rsidRDefault="00A22D67" w:rsidP="00A22D67">
            <w:pPr>
              <w:jc w:val="both"/>
              <w:rPr>
                <w:b/>
                <w:szCs w:val="24"/>
              </w:rPr>
            </w:pPr>
            <w:r w:rsidRPr="00A22D67">
              <w:rPr>
                <w:b/>
                <w:szCs w:val="24"/>
              </w:rPr>
              <w:t>EMAIL ADDRESS</w:t>
            </w:r>
          </w:p>
        </w:tc>
      </w:tr>
      <w:tr w:rsidR="00A22D67" w:rsidTr="00A22D67">
        <w:tc>
          <w:tcPr>
            <w:tcW w:w="1843" w:type="dxa"/>
          </w:tcPr>
          <w:p w:rsidR="00A22D67" w:rsidRDefault="00A22D67" w:rsidP="00A22D67">
            <w:pPr>
              <w:jc w:val="both"/>
              <w:rPr>
                <w:szCs w:val="24"/>
              </w:rPr>
            </w:pPr>
          </w:p>
        </w:tc>
        <w:tc>
          <w:tcPr>
            <w:tcW w:w="2217" w:type="dxa"/>
          </w:tcPr>
          <w:p w:rsidR="00A22D67" w:rsidRDefault="00A22D67" w:rsidP="00A22D67">
            <w:pPr>
              <w:jc w:val="both"/>
              <w:rPr>
                <w:szCs w:val="24"/>
              </w:rPr>
            </w:pPr>
          </w:p>
        </w:tc>
        <w:tc>
          <w:tcPr>
            <w:tcW w:w="1703" w:type="dxa"/>
          </w:tcPr>
          <w:p w:rsidR="00A22D67" w:rsidRDefault="00A22D67" w:rsidP="00A22D67">
            <w:pPr>
              <w:jc w:val="both"/>
              <w:rPr>
                <w:szCs w:val="24"/>
              </w:rPr>
            </w:pPr>
          </w:p>
        </w:tc>
        <w:tc>
          <w:tcPr>
            <w:tcW w:w="1806" w:type="dxa"/>
          </w:tcPr>
          <w:p w:rsidR="00A22D67" w:rsidRDefault="00A22D67" w:rsidP="00A22D67">
            <w:pPr>
              <w:jc w:val="both"/>
              <w:rPr>
                <w:szCs w:val="24"/>
              </w:rPr>
            </w:pPr>
          </w:p>
        </w:tc>
        <w:tc>
          <w:tcPr>
            <w:tcW w:w="1565" w:type="dxa"/>
          </w:tcPr>
          <w:p w:rsidR="00A22D67" w:rsidRDefault="00A22D67" w:rsidP="00A22D67">
            <w:pPr>
              <w:jc w:val="both"/>
              <w:rPr>
                <w:szCs w:val="24"/>
              </w:rPr>
            </w:pPr>
          </w:p>
        </w:tc>
      </w:tr>
      <w:tr w:rsidR="00A22D67" w:rsidTr="00A22D67">
        <w:tc>
          <w:tcPr>
            <w:tcW w:w="1843" w:type="dxa"/>
          </w:tcPr>
          <w:p w:rsidR="00A22D67" w:rsidRDefault="00A22D67" w:rsidP="00A22D67">
            <w:pPr>
              <w:jc w:val="both"/>
              <w:rPr>
                <w:szCs w:val="24"/>
              </w:rPr>
            </w:pPr>
          </w:p>
        </w:tc>
        <w:tc>
          <w:tcPr>
            <w:tcW w:w="2217" w:type="dxa"/>
          </w:tcPr>
          <w:p w:rsidR="00A22D67" w:rsidRDefault="00A22D67" w:rsidP="00A22D67">
            <w:pPr>
              <w:jc w:val="both"/>
              <w:rPr>
                <w:szCs w:val="24"/>
              </w:rPr>
            </w:pPr>
          </w:p>
        </w:tc>
        <w:tc>
          <w:tcPr>
            <w:tcW w:w="1703" w:type="dxa"/>
          </w:tcPr>
          <w:p w:rsidR="00A22D67" w:rsidRDefault="00A22D67" w:rsidP="00A22D67">
            <w:pPr>
              <w:jc w:val="both"/>
              <w:rPr>
                <w:szCs w:val="24"/>
              </w:rPr>
            </w:pPr>
          </w:p>
        </w:tc>
        <w:tc>
          <w:tcPr>
            <w:tcW w:w="1806" w:type="dxa"/>
          </w:tcPr>
          <w:p w:rsidR="00A22D67" w:rsidRDefault="00A22D67" w:rsidP="00A22D67">
            <w:pPr>
              <w:jc w:val="both"/>
              <w:rPr>
                <w:szCs w:val="24"/>
              </w:rPr>
            </w:pPr>
          </w:p>
        </w:tc>
        <w:tc>
          <w:tcPr>
            <w:tcW w:w="1565" w:type="dxa"/>
          </w:tcPr>
          <w:p w:rsidR="00A22D67" w:rsidRDefault="00A22D67" w:rsidP="00A22D67">
            <w:pPr>
              <w:jc w:val="both"/>
              <w:rPr>
                <w:szCs w:val="24"/>
              </w:rPr>
            </w:pPr>
          </w:p>
        </w:tc>
      </w:tr>
      <w:tr w:rsidR="00A22D67" w:rsidTr="00A22D67">
        <w:tc>
          <w:tcPr>
            <w:tcW w:w="1843" w:type="dxa"/>
          </w:tcPr>
          <w:p w:rsidR="00A22D67" w:rsidRDefault="00A22D67" w:rsidP="00A22D67">
            <w:pPr>
              <w:jc w:val="both"/>
              <w:rPr>
                <w:szCs w:val="24"/>
              </w:rPr>
            </w:pPr>
          </w:p>
        </w:tc>
        <w:tc>
          <w:tcPr>
            <w:tcW w:w="2217" w:type="dxa"/>
          </w:tcPr>
          <w:p w:rsidR="00A22D67" w:rsidRDefault="00A22D67" w:rsidP="00A22D67">
            <w:pPr>
              <w:jc w:val="both"/>
              <w:rPr>
                <w:szCs w:val="24"/>
              </w:rPr>
            </w:pPr>
          </w:p>
        </w:tc>
        <w:tc>
          <w:tcPr>
            <w:tcW w:w="1703" w:type="dxa"/>
          </w:tcPr>
          <w:p w:rsidR="00A22D67" w:rsidRDefault="00A22D67" w:rsidP="00A22D67">
            <w:pPr>
              <w:jc w:val="both"/>
              <w:rPr>
                <w:szCs w:val="24"/>
              </w:rPr>
            </w:pPr>
          </w:p>
        </w:tc>
        <w:tc>
          <w:tcPr>
            <w:tcW w:w="1806" w:type="dxa"/>
          </w:tcPr>
          <w:p w:rsidR="00A22D67" w:rsidRDefault="00A22D67" w:rsidP="00A22D67">
            <w:pPr>
              <w:jc w:val="both"/>
              <w:rPr>
                <w:szCs w:val="24"/>
              </w:rPr>
            </w:pPr>
          </w:p>
        </w:tc>
        <w:tc>
          <w:tcPr>
            <w:tcW w:w="1565" w:type="dxa"/>
          </w:tcPr>
          <w:p w:rsidR="00A22D67" w:rsidRDefault="00A22D67" w:rsidP="00A22D67">
            <w:pPr>
              <w:jc w:val="both"/>
              <w:rPr>
                <w:szCs w:val="24"/>
              </w:rPr>
            </w:pPr>
          </w:p>
        </w:tc>
      </w:tr>
    </w:tbl>
    <w:p w:rsidR="00A22D67" w:rsidRPr="00A22D67" w:rsidRDefault="00A22D67" w:rsidP="00A22D67">
      <w:pPr>
        <w:ind w:left="720" w:hanging="720"/>
        <w:jc w:val="both"/>
        <w:rPr>
          <w:szCs w:val="24"/>
        </w:rPr>
      </w:pPr>
    </w:p>
    <w:p w:rsidR="00A22D67" w:rsidRPr="00C40B6D" w:rsidRDefault="00A22D67" w:rsidP="00A22D67"/>
    <w:sectPr w:rsidR="00A22D67" w:rsidRPr="00C40B6D" w:rsidSect="006853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467"/>
    <w:multiLevelType w:val="hybridMultilevel"/>
    <w:tmpl w:val="7C64AE1E"/>
    <w:lvl w:ilvl="0" w:tplc="1662F1B6">
      <w:start w:val="1"/>
      <w:numFmt w:val="decimal"/>
      <w:lvlText w:val="(%1)"/>
      <w:lvlJc w:val="left"/>
      <w:pPr>
        <w:ind w:left="720" w:hanging="360"/>
      </w:pPr>
      <w:rPr>
        <w:rFonts w:hint="default"/>
      </w:rPr>
    </w:lvl>
    <w:lvl w:ilvl="1" w:tplc="62CEEC94">
      <w:start w:val="1"/>
      <w:numFmt w:val="upperLetter"/>
      <w:lvlText w:val="(%2)"/>
      <w:lvlJc w:val="left"/>
      <w:pPr>
        <w:ind w:left="1440"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74E96"/>
    <w:multiLevelType w:val="hybridMultilevel"/>
    <w:tmpl w:val="6742DD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4C79E5"/>
    <w:multiLevelType w:val="hybridMultilevel"/>
    <w:tmpl w:val="5FD4BD0C"/>
    <w:lvl w:ilvl="0" w:tplc="8AE265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9CE5AD6"/>
    <w:multiLevelType w:val="hybridMultilevel"/>
    <w:tmpl w:val="061CB902"/>
    <w:lvl w:ilvl="0" w:tplc="C7940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C46556"/>
    <w:multiLevelType w:val="hybridMultilevel"/>
    <w:tmpl w:val="156AF79A"/>
    <w:lvl w:ilvl="0" w:tplc="C7940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530886"/>
    <w:multiLevelType w:val="hybridMultilevel"/>
    <w:tmpl w:val="7DB2A17A"/>
    <w:lvl w:ilvl="0" w:tplc="56BE19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247495"/>
    <w:multiLevelType w:val="hybridMultilevel"/>
    <w:tmpl w:val="FF44899A"/>
    <w:lvl w:ilvl="0" w:tplc="51A6CD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DA6168"/>
    <w:multiLevelType w:val="hybridMultilevel"/>
    <w:tmpl w:val="660A0FA2"/>
    <w:lvl w:ilvl="0" w:tplc="C89CA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E70B3A"/>
    <w:multiLevelType w:val="hybridMultilevel"/>
    <w:tmpl w:val="50ECFAAE"/>
    <w:lvl w:ilvl="0" w:tplc="9EA6E37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280B95"/>
    <w:multiLevelType w:val="hybridMultilevel"/>
    <w:tmpl w:val="7E6A24D2"/>
    <w:lvl w:ilvl="0" w:tplc="A002FD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654D08"/>
    <w:multiLevelType w:val="hybridMultilevel"/>
    <w:tmpl w:val="468CE4F6"/>
    <w:lvl w:ilvl="0" w:tplc="BE5200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846151"/>
    <w:multiLevelType w:val="hybridMultilevel"/>
    <w:tmpl w:val="F496D2B8"/>
    <w:lvl w:ilvl="0" w:tplc="7DD262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2B7C33"/>
    <w:multiLevelType w:val="hybridMultilevel"/>
    <w:tmpl w:val="8E2C9F00"/>
    <w:lvl w:ilvl="0" w:tplc="1D3CD8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6214E7"/>
    <w:multiLevelType w:val="hybridMultilevel"/>
    <w:tmpl w:val="061CB902"/>
    <w:lvl w:ilvl="0" w:tplc="C7940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A66FE"/>
    <w:multiLevelType w:val="hybridMultilevel"/>
    <w:tmpl w:val="2A5C5198"/>
    <w:lvl w:ilvl="0" w:tplc="C7940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78240E"/>
    <w:multiLevelType w:val="hybridMultilevel"/>
    <w:tmpl w:val="3E6ADFEA"/>
    <w:lvl w:ilvl="0" w:tplc="6AC6C80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D3D614C"/>
    <w:multiLevelType w:val="hybridMultilevel"/>
    <w:tmpl w:val="061CB902"/>
    <w:lvl w:ilvl="0" w:tplc="C7940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5F5F7A"/>
    <w:multiLevelType w:val="hybridMultilevel"/>
    <w:tmpl w:val="8BC6C3C6"/>
    <w:lvl w:ilvl="0" w:tplc="665E9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71505D1"/>
    <w:multiLevelType w:val="hybridMultilevel"/>
    <w:tmpl w:val="D31EA31C"/>
    <w:lvl w:ilvl="0" w:tplc="5CA0D0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2F68A0"/>
    <w:multiLevelType w:val="hybridMultilevel"/>
    <w:tmpl w:val="061CB902"/>
    <w:lvl w:ilvl="0" w:tplc="C7940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D13859"/>
    <w:multiLevelType w:val="hybridMultilevel"/>
    <w:tmpl w:val="B032FDB8"/>
    <w:lvl w:ilvl="0" w:tplc="8F96F4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DF4305"/>
    <w:multiLevelType w:val="hybridMultilevel"/>
    <w:tmpl w:val="061CB902"/>
    <w:lvl w:ilvl="0" w:tplc="C7940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8026D3F"/>
    <w:multiLevelType w:val="hybridMultilevel"/>
    <w:tmpl w:val="A8B019D8"/>
    <w:lvl w:ilvl="0" w:tplc="F2B25C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0623018"/>
    <w:multiLevelType w:val="hybridMultilevel"/>
    <w:tmpl w:val="5F2482E0"/>
    <w:lvl w:ilvl="0" w:tplc="6CD238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18B1F28"/>
    <w:multiLevelType w:val="hybridMultilevel"/>
    <w:tmpl w:val="40602BA2"/>
    <w:lvl w:ilvl="0" w:tplc="C7940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3C35A71"/>
    <w:multiLevelType w:val="hybridMultilevel"/>
    <w:tmpl w:val="CAFC9F96"/>
    <w:lvl w:ilvl="0" w:tplc="19A2BA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E8363B"/>
    <w:multiLevelType w:val="hybridMultilevel"/>
    <w:tmpl w:val="061CB902"/>
    <w:lvl w:ilvl="0" w:tplc="C79408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5"/>
  </w:num>
  <w:num w:numId="3">
    <w:abstractNumId w:val="20"/>
  </w:num>
  <w:num w:numId="4">
    <w:abstractNumId w:val="8"/>
  </w:num>
  <w:num w:numId="5">
    <w:abstractNumId w:val="9"/>
  </w:num>
  <w:num w:numId="6">
    <w:abstractNumId w:val="2"/>
  </w:num>
  <w:num w:numId="7">
    <w:abstractNumId w:val="22"/>
  </w:num>
  <w:num w:numId="8">
    <w:abstractNumId w:val="17"/>
  </w:num>
  <w:num w:numId="9">
    <w:abstractNumId w:val="7"/>
  </w:num>
  <w:num w:numId="10">
    <w:abstractNumId w:val="11"/>
  </w:num>
  <w:num w:numId="11">
    <w:abstractNumId w:val="0"/>
  </w:num>
  <w:num w:numId="12">
    <w:abstractNumId w:val="15"/>
  </w:num>
  <w:num w:numId="13">
    <w:abstractNumId w:val="3"/>
  </w:num>
  <w:num w:numId="14">
    <w:abstractNumId w:val="16"/>
  </w:num>
  <w:num w:numId="15">
    <w:abstractNumId w:val="1"/>
  </w:num>
  <w:num w:numId="16">
    <w:abstractNumId w:val="10"/>
  </w:num>
  <w:num w:numId="17">
    <w:abstractNumId w:val="13"/>
  </w:num>
  <w:num w:numId="18">
    <w:abstractNumId w:val="26"/>
  </w:num>
  <w:num w:numId="19">
    <w:abstractNumId w:val="21"/>
  </w:num>
  <w:num w:numId="20">
    <w:abstractNumId w:val="19"/>
  </w:num>
  <w:num w:numId="21">
    <w:abstractNumId w:val="24"/>
  </w:num>
  <w:num w:numId="22">
    <w:abstractNumId w:val="4"/>
  </w:num>
  <w:num w:numId="23">
    <w:abstractNumId w:val="14"/>
  </w:num>
  <w:num w:numId="24">
    <w:abstractNumId w:val="6"/>
  </w:num>
  <w:num w:numId="25">
    <w:abstractNumId w:val="18"/>
  </w:num>
  <w:num w:numId="26">
    <w:abstractNumId w:val="12"/>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7867"/>
    <w:rsid w:val="00130F23"/>
    <w:rsid w:val="00187E24"/>
    <w:rsid w:val="001E704B"/>
    <w:rsid w:val="00214F51"/>
    <w:rsid w:val="00240B77"/>
    <w:rsid w:val="002C0732"/>
    <w:rsid w:val="00321F3B"/>
    <w:rsid w:val="003A191D"/>
    <w:rsid w:val="003F5BD3"/>
    <w:rsid w:val="00403D6A"/>
    <w:rsid w:val="004E41CF"/>
    <w:rsid w:val="00617867"/>
    <w:rsid w:val="00683894"/>
    <w:rsid w:val="006853C6"/>
    <w:rsid w:val="006F1F3A"/>
    <w:rsid w:val="00700E76"/>
    <w:rsid w:val="0070292B"/>
    <w:rsid w:val="00717056"/>
    <w:rsid w:val="007D1C19"/>
    <w:rsid w:val="00854AAC"/>
    <w:rsid w:val="0085663B"/>
    <w:rsid w:val="009939AB"/>
    <w:rsid w:val="009C72B2"/>
    <w:rsid w:val="00A05D72"/>
    <w:rsid w:val="00A22D67"/>
    <w:rsid w:val="00AB7627"/>
    <w:rsid w:val="00AE0838"/>
    <w:rsid w:val="00B46937"/>
    <w:rsid w:val="00B53C75"/>
    <w:rsid w:val="00B81E34"/>
    <w:rsid w:val="00BD7CAE"/>
    <w:rsid w:val="00C00E88"/>
    <w:rsid w:val="00C252ED"/>
    <w:rsid w:val="00C40B6D"/>
    <w:rsid w:val="00CD4E84"/>
    <w:rsid w:val="00D22094"/>
    <w:rsid w:val="00DC740D"/>
    <w:rsid w:val="00DE5D30"/>
    <w:rsid w:val="00E44F7A"/>
    <w:rsid w:val="00E928EA"/>
    <w:rsid w:val="00EB5013"/>
    <w:rsid w:val="00ED7F40"/>
    <w:rsid w:val="00F33515"/>
    <w:rsid w:val="00FC309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7A"/>
  </w:style>
  <w:style w:type="paragraph" w:styleId="Heading1">
    <w:name w:val="heading 1"/>
    <w:basedOn w:val="Normal"/>
    <w:next w:val="Normal"/>
    <w:link w:val="Heading1Char"/>
    <w:uiPriority w:val="9"/>
    <w:qFormat/>
    <w:rsid w:val="00E44F7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E44F7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E44F7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E44F7A"/>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E44F7A"/>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E44F7A"/>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E44F7A"/>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E44F7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44F7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F7A"/>
    <w:pPr>
      <w:ind w:left="720"/>
      <w:contextualSpacing/>
    </w:pPr>
  </w:style>
  <w:style w:type="character" w:styleId="Hyperlink">
    <w:name w:val="Hyperlink"/>
    <w:basedOn w:val="DefaultParagraphFont"/>
    <w:uiPriority w:val="99"/>
    <w:unhideWhenUsed/>
    <w:rsid w:val="00683894"/>
    <w:rPr>
      <w:color w:val="0000FF" w:themeColor="hyperlink"/>
      <w:u w:val="single"/>
    </w:rPr>
  </w:style>
  <w:style w:type="character" w:customStyle="1" w:styleId="Heading3Char">
    <w:name w:val="Heading 3 Char"/>
    <w:basedOn w:val="DefaultParagraphFont"/>
    <w:link w:val="Heading3"/>
    <w:uiPriority w:val="9"/>
    <w:semiHidden/>
    <w:rsid w:val="00E44F7A"/>
    <w:rPr>
      <w:rFonts w:eastAsiaTheme="majorEastAsia" w:cstheme="majorBidi"/>
      <w:caps/>
      <w:color w:val="622423" w:themeColor="accent2" w:themeShade="7F"/>
      <w:sz w:val="24"/>
      <w:szCs w:val="24"/>
    </w:rPr>
  </w:style>
  <w:style w:type="paragraph" w:styleId="NoSpacing">
    <w:name w:val="No Spacing"/>
    <w:basedOn w:val="Normal"/>
    <w:link w:val="NoSpacingChar"/>
    <w:uiPriority w:val="1"/>
    <w:qFormat/>
    <w:rsid w:val="00E44F7A"/>
    <w:pPr>
      <w:spacing w:after="0" w:line="240" w:lineRule="auto"/>
    </w:pPr>
  </w:style>
  <w:style w:type="table" w:styleId="TableGrid">
    <w:name w:val="Table Grid"/>
    <w:basedOn w:val="TableNormal"/>
    <w:uiPriority w:val="59"/>
    <w:rsid w:val="00A22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E44F7A"/>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44F7A"/>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44F7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44F7A"/>
    <w:rPr>
      <w:rFonts w:eastAsiaTheme="majorEastAsia" w:cstheme="majorBidi"/>
      <w:caps/>
      <w:spacing w:val="20"/>
      <w:sz w:val="18"/>
      <w:szCs w:val="18"/>
    </w:rPr>
  </w:style>
  <w:style w:type="character" w:customStyle="1" w:styleId="Heading1Char">
    <w:name w:val="Heading 1 Char"/>
    <w:basedOn w:val="DefaultParagraphFont"/>
    <w:link w:val="Heading1"/>
    <w:uiPriority w:val="9"/>
    <w:rsid w:val="00E44F7A"/>
    <w:rPr>
      <w:rFonts w:eastAsiaTheme="majorEastAsia" w:cstheme="majorBidi"/>
      <w:caps/>
      <w:color w:val="632423" w:themeColor="accent2" w:themeShade="80"/>
      <w:spacing w:val="20"/>
      <w:sz w:val="28"/>
      <w:szCs w:val="28"/>
    </w:rPr>
  </w:style>
  <w:style w:type="character" w:customStyle="1" w:styleId="Heading4Char">
    <w:name w:val="Heading 4 Char"/>
    <w:basedOn w:val="DefaultParagraphFont"/>
    <w:link w:val="Heading4"/>
    <w:uiPriority w:val="9"/>
    <w:semiHidden/>
    <w:rsid w:val="00E44F7A"/>
    <w:rPr>
      <w:rFonts w:eastAsiaTheme="majorEastAsia" w:cstheme="majorBidi"/>
      <w:caps/>
      <w:color w:val="622423" w:themeColor="accent2" w:themeShade="7F"/>
      <w:spacing w:val="10"/>
    </w:rPr>
  </w:style>
  <w:style w:type="character" w:customStyle="1" w:styleId="Heading2Char">
    <w:name w:val="Heading 2 Char"/>
    <w:basedOn w:val="DefaultParagraphFont"/>
    <w:link w:val="Heading2"/>
    <w:uiPriority w:val="9"/>
    <w:rsid w:val="00E44F7A"/>
    <w:rPr>
      <w:caps/>
      <w:color w:val="632423" w:themeColor="accent2" w:themeShade="80"/>
      <w:spacing w:val="15"/>
      <w:sz w:val="24"/>
      <w:szCs w:val="24"/>
    </w:rPr>
  </w:style>
  <w:style w:type="character" w:customStyle="1" w:styleId="Heading5Char">
    <w:name w:val="Heading 5 Char"/>
    <w:basedOn w:val="DefaultParagraphFont"/>
    <w:link w:val="Heading5"/>
    <w:uiPriority w:val="9"/>
    <w:semiHidden/>
    <w:rsid w:val="00E44F7A"/>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E44F7A"/>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E44F7A"/>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E44F7A"/>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E44F7A"/>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E44F7A"/>
    <w:rPr>
      <w:caps/>
      <w:spacing w:val="10"/>
      <w:sz w:val="18"/>
      <w:szCs w:val="18"/>
    </w:rPr>
  </w:style>
  <w:style w:type="character" w:styleId="Strong">
    <w:name w:val="Strong"/>
    <w:uiPriority w:val="22"/>
    <w:qFormat/>
    <w:rsid w:val="00E44F7A"/>
    <w:rPr>
      <w:b/>
      <w:bCs/>
      <w:color w:val="943634" w:themeColor="accent2" w:themeShade="BF"/>
      <w:spacing w:val="5"/>
    </w:rPr>
  </w:style>
  <w:style w:type="character" w:styleId="Emphasis">
    <w:name w:val="Emphasis"/>
    <w:uiPriority w:val="20"/>
    <w:qFormat/>
    <w:rsid w:val="00E44F7A"/>
    <w:rPr>
      <w:caps/>
      <w:spacing w:val="5"/>
      <w:sz w:val="20"/>
      <w:szCs w:val="20"/>
    </w:rPr>
  </w:style>
  <w:style w:type="paragraph" w:styleId="Quote">
    <w:name w:val="Quote"/>
    <w:basedOn w:val="Normal"/>
    <w:next w:val="Normal"/>
    <w:link w:val="QuoteChar"/>
    <w:uiPriority w:val="29"/>
    <w:qFormat/>
    <w:rsid w:val="00E44F7A"/>
    <w:rPr>
      <w:i/>
      <w:iCs/>
    </w:rPr>
  </w:style>
  <w:style w:type="character" w:customStyle="1" w:styleId="QuoteChar">
    <w:name w:val="Quote Char"/>
    <w:basedOn w:val="DefaultParagraphFont"/>
    <w:link w:val="Quote"/>
    <w:uiPriority w:val="29"/>
    <w:rsid w:val="00E44F7A"/>
    <w:rPr>
      <w:rFonts w:eastAsiaTheme="majorEastAsia" w:cstheme="majorBidi"/>
      <w:i/>
      <w:iCs/>
    </w:rPr>
  </w:style>
  <w:style w:type="paragraph" w:styleId="IntenseQuote">
    <w:name w:val="Intense Quote"/>
    <w:basedOn w:val="Normal"/>
    <w:next w:val="Normal"/>
    <w:link w:val="IntenseQuoteChar"/>
    <w:uiPriority w:val="30"/>
    <w:qFormat/>
    <w:rsid w:val="00E44F7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44F7A"/>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44F7A"/>
    <w:rPr>
      <w:i/>
      <w:iCs/>
    </w:rPr>
  </w:style>
  <w:style w:type="character" w:styleId="IntenseEmphasis">
    <w:name w:val="Intense Emphasis"/>
    <w:uiPriority w:val="21"/>
    <w:qFormat/>
    <w:rsid w:val="00E44F7A"/>
    <w:rPr>
      <w:i/>
      <w:iCs/>
      <w:caps/>
      <w:spacing w:val="10"/>
      <w:sz w:val="20"/>
      <w:szCs w:val="20"/>
    </w:rPr>
  </w:style>
  <w:style w:type="character" w:styleId="SubtleReference">
    <w:name w:val="Subtle Reference"/>
    <w:basedOn w:val="DefaultParagraphFont"/>
    <w:uiPriority w:val="31"/>
    <w:qFormat/>
    <w:rsid w:val="00E44F7A"/>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44F7A"/>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44F7A"/>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44F7A"/>
    <w:pPr>
      <w:outlineLvl w:val="9"/>
    </w:pPr>
  </w:style>
  <w:style w:type="character" w:customStyle="1" w:styleId="NoSpacingChar">
    <w:name w:val="No Spacing Char"/>
    <w:basedOn w:val="DefaultParagraphFont"/>
    <w:link w:val="NoSpacing"/>
    <w:uiPriority w:val="1"/>
    <w:rsid w:val="00E44F7A"/>
  </w:style>
</w:styles>
</file>

<file path=word/webSettings.xml><?xml version="1.0" encoding="utf-8"?>
<w:webSettings xmlns:r="http://schemas.openxmlformats.org/officeDocument/2006/relationships" xmlns:w="http://schemas.openxmlformats.org/wordprocessingml/2006/main">
  <w:divs>
    <w:div w:id="9455231">
      <w:bodyDiv w:val="1"/>
      <w:marLeft w:val="0"/>
      <w:marRight w:val="0"/>
      <w:marTop w:val="0"/>
      <w:marBottom w:val="0"/>
      <w:divBdr>
        <w:top w:val="none" w:sz="0" w:space="0" w:color="auto"/>
        <w:left w:val="none" w:sz="0" w:space="0" w:color="auto"/>
        <w:bottom w:val="none" w:sz="0" w:space="0" w:color="auto"/>
        <w:right w:val="none" w:sz="0" w:space="0" w:color="auto"/>
      </w:divBdr>
    </w:div>
    <w:div w:id="167990119">
      <w:bodyDiv w:val="1"/>
      <w:marLeft w:val="0"/>
      <w:marRight w:val="0"/>
      <w:marTop w:val="0"/>
      <w:marBottom w:val="0"/>
      <w:divBdr>
        <w:top w:val="none" w:sz="0" w:space="0" w:color="auto"/>
        <w:left w:val="none" w:sz="0" w:space="0" w:color="auto"/>
        <w:bottom w:val="none" w:sz="0" w:space="0" w:color="auto"/>
        <w:right w:val="none" w:sz="0" w:space="0" w:color="auto"/>
      </w:divBdr>
    </w:div>
    <w:div w:id="409428065">
      <w:bodyDiv w:val="1"/>
      <w:marLeft w:val="0"/>
      <w:marRight w:val="0"/>
      <w:marTop w:val="0"/>
      <w:marBottom w:val="0"/>
      <w:divBdr>
        <w:top w:val="none" w:sz="0" w:space="0" w:color="auto"/>
        <w:left w:val="none" w:sz="0" w:space="0" w:color="auto"/>
        <w:bottom w:val="none" w:sz="0" w:space="0" w:color="auto"/>
        <w:right w:val="none" w:sz="0" w:space="0" w:color="auto"/>
      </w:divBdr>
    </w:div>
    <w:div w:id="182959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ERTUR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yetivideo</cp:lastModifiedBy>
  <cp:revision>2</cp:revision>
  <dcterms:created xsi:type="dcterms:W3CDTF">2014-10-01T12:35:00Z</dcterms:created>
  <dcterms:modified xsi:type="dcterms:W3CDTF">2014-10-01T12:35:00Z</dcterms:modified>
</cp:coreProperties>
</file>